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1F89E2B" w14:textId="1904C3B3" w:rsidR="00FB6EF4" w:rsidRDefault="00FB6EF4" w:rsidP="00FB6EF4">
      <w:pPr>
        <w:rPr>
          <w:rFonts w:ascii="Arial" w:hAnsi="Arial" w:cs="Arial"/>
          <w:caps/>
          <w:sz w:val="22"/>
          <w:szCs w:val="24"/>
        </w:rPr>
      </w:pPr>
      <w:r>
        <w:rPr>
          <w:rFonts w:ascii="Arial" w:hAnsi="Arial" w:cs="Arial"/>
          <w:caps/>
          <w:sz w:val="22"/>
          <w:szCs w:val="24"/>
        </w:rPr>
        <w:t xml:space="preserve">                                                                        </w:t>
      </w:r>
      <w:r w:rsidRPr="000A509D">
        <w:rPr>
          <w:rFonts w:ascii="Arial" w:hAnsi="Arial" w:cs="Arial"/>
          <w:caps/>
          <w:sz w:val="22"/>
          <w:szCs w:val="24"/>
        </w:rPr>
        <w:t>Patvirtinta</w:t>
      </w:r>
    </w:p>
    <w:p w14:paraId="19D8BAFB" w14:textId="77777777" w:rsidR="00FB6EF4" w:rsidRPr="003E7B2B" w:rsidRDefault="00FB6EF4" w:rsidP="00FB6EF4">
      <w:pPr>
        <w:rPr>
          <w:rFonts w:ascii="Arial" w:hAnsi="Arial" w:cs="Arial"/>
          <w:caps/>
          <w:sz w:val="22"/>
          <w:szCs w:val="24"/>
        </w:rPr>
      </w:pPr>
      <w:r>
        <w:rPr>
          <w:rFonts w:ascii="Arial" w:hAnsi="Arial" w:cs="Arial"/>
          <w:caps/>
          <w:sz w:val="22"/>
          <w:szCs w:val="24"/>
        </w:rPr>
        <w:t xml:space="preserve">                                                                        </w:t>
      </w:r>
      <w:r w:rsidRPr="000A509D">
        <w:rPr>
          <w:rFonts w:ascii="Arial" w:hAnsi="Arial" w:cs="Arial"/>
          <w:sz w:val="22"/>
          <w:szCs w:val="24"/>
        </w:rPr>
        <w:t xml:space="preserve">Gargždų  </w:t>
      </w:r>
      <w:r>
        <w:rPr>
          <w:rFonts w:ascii="Arial" w:hAnsi="Arial" w:cs="Arial"/>
          <w:sz w:val="22"/>
          <w:szCs w:val="24"/>
        </w:rPr>
        <w:t>vaikų ir jaunimo laisvalaikio centro</w:t>
      </w:r>
      <w:r w:rsidRPr="000A509D">
        <w:rPr>
          <w:rFonts w:ascii="Arial" w:hAnsi="Arial" w:cs="Arial"/>
          <w:sz w:val="22"/>
          <w:szCs w:val="24"/>
        </w:rPr>
        <w:t xml:space="preserve"> </w:t>
      </w:r>
    </w:p>
    <w:p w14:paraId="2A89DD1E" w14:textId="77777777" w:rsidR="00FB6EF4" w:rsidRPr="000A509D" w:rsidRDefault="00FB6EF4" w:rsidP="00FB6EF4">
      <w:pPr>
        <w:pStyle w:val="Pagrindiniotekstotrauka"/>
        <w:spacing w:before="0"/>
        <w:ind w:left="0"/>
        <w:jc w:val="left"/>
        <w:rPr>
          <w:rFonts w:ascii="Arial" w:hAnsi="Arial" w:cs="Arial"/>
          <w:sz w:val="22"/>
          <w:szCs w:val="24"/>
        </w:rPr>
      </w:pPr>
      <w:r>
        <w:rPr>
          <w:rFonts w:ascii="Arial" w:hAnsi="Arial" w:cs="Arial"/>
          <w:sz w:val="22"/>
          <w:szCs w:val="24"/>
        </w:rPr>
        <w:t xml:space="preserve">                                                                        </w:t>
      </w:r>
      <w:r w:rsidRPr="000A509D">
        <w:rPr>
          <w:rFonts w:ascii="Arial" w:hAnsi="Arial" w:cs="Arial"/>
          <w:sz w:val="22"/>
          <w:szCs w:val="24"/>
        </w:rPr>
        <w:t xml:space="preserve">direktoriaus 2024 m. </w:t>
      </w:r>
      <w:r>
        <w:rPr>
          <w:rFonts w:ascii="Arial" w:hAnsi="Arial" w:cs="Arial"/>
          <w:sz w:val="22"/>
          <w:szCs w:val="24"/>
        </w:rPr>
        <w:t>birželio</w:t>
      </w:r>
      <w:r w:rsidRPr="000A509D">
        <w:rPr>
          <w:rFonts w:ascii="Arial" w:hAnsi="Arial" w:cs="Arial"/>
          <w:sz w:val="22"/>
          <w:szCs w:val="24"/>
        </w:rPr>
        <w:t xml:space="preserve"> </w:t>
      </w:r>
      <w:r>
        <w:rPr>
          <w:rFonts w:ascii="Arial" w:hAnsi="Arial" w:cs="Arial"/>
          <w:sz w:val="22"/>
          <w:szCs w:val="24"/>
        </w:rPr>
        <w:t>17</w:t>
      </w:r>
      <w:r w:rsidRPr="000A509D">
        <w:rPr>
          <w:rFonts w:ascii="Arial" w:hAnsi="Arial" w:cs="Arial"/>
          <w:sz w:val="22"/>
          <w:szCs w:val="24"/>
        </w:rPr>
        <w:t>d. įsakymu Nr. V</w:t>
      </w:r>
      <w:r>
        <w:rPr>
          <w:rFonts w:ascii="Arial" w:hAnsi="Arial" w:cs="Arial"/>
          <w:sz w:val="22"/>
          <w:szCs w:val="24"/>
        </w:rPr>
        <w:t>1</w:t>
      </w:r>
      <w:r w:rsidRPr="000A509D">
        <w:rPr>
          <w:rFonts w:ascii="Arial" w:hAnsi="Arial" w:cs="Arial"/>
          <w:sz w:val="22"/>
          <w:szCs w:val="24"/>
        </w:rPr>
        <w:t>-</w:t>
      </w:r>
      <w:r>
        <w:rPr>
          <w:rFonts w:ascii="Arial" w:hAnsi="Arial" w:cs="Arial"/>
          <w:sz w:val="22"/>
          <w:szCs w:val="24"/>
        </w:rPr>
        <w:t>53</w:t>
      </w:r>
    </w:p>
    <w:p w14:paraId="05F488A4" w14:textId="77777777" w:rsidR="00FB6EF4" w:rsidRPr="000A509D" w:rsidRDefault="00FB6EF4" w:rsidP="00FB6EF4">
      <w:pPr>
        <w:jc w:val="center"/>
        <w:rPr>
          <w:rFonts w:ascii="Arial" w:hAnsi="Arial" w:cs="Arial"/>
          <w:sz w:val="22"/>
          <w:szCs w:val="24"/>
        </w:rPr>
      </w:pPr>
    </w:p>
    <w:p w14:paraId="112AACA9" w14:textId="77777777" w:rsidR="00FB6EF4" w:rsidRPr="000A509D" w:rsidRDefault="00FB6EF4" w:rsidP="00FB6EF4">
      <w:pPr>
        <w:jc w:val="center"/>
        <w:rPr>
          <w:rFonts w:ascii="Arial" w:hAnsi="Arial" w:cs="Arial"/>
          <w:sz w:val="22"/>
          <w:szCs w:val="24"/>
        </w:rPr>
      </w:pPr>
    </w:p>
    <w:p w14:paraId="2D2E81E6" w14:textId="77777777" w:rsidR="00FB6EF4" w:rsidRPr="000A509D" w:rsidRDefault="00FB6EF4" w:rsidP="00FB6EF4">
      <w:pPr>
        <w:pStyle w:val="Antrat4"/>
        <w:rPr>
          <w:rFonts w:ascii="Arial" w:hAnsi="Arial" w:cs="Arial"/>
          <w:sz w:val="22"/>
          <w:szCs w:val="22"/>
        </w:rPr>
      </w:pPr>
      <w:r w:rsidRPr="000A509D">
        <w:rPr>
          <w:rFonts w:ascii="Arial" w:hAnsi="Arial" w:cs="Arial"/>
          <w:sz w:val="22"/>
          <w:szCs w:val="22"/>
        </w:rPr>
        <w:t>KONKURSŲ PAREIGOMS, ĮTRAUKTOMS Į KONKURSINIŲ PAREIGŲ SĄRAŠĄ, ORGANIZAVIMO TVARKOS APRAŠAS</w:t>
      </w:r>
    </w:p>
    <w:p w14:paraId="6C3A185D" w14:textId="77777777" w:rsidR="00FB6EF4" w:rsidRPr="000A509D" w:rsidRDefault="00FB6EF4" w:rsidP="00FB6EF4">
      <w:pPr>
        <w:rPr>
          <w:rFonts w:ascii="Arial" w:hAnsi="Arial" w:cs="Arial"/>
        </w:rPr>
      </w:pPr>
    </w:p>
    <w:p w14:paraId="0BC59063" w14:textId="77777777" w:rsidR="00FB6EF4" w:rsidRDefault="00FB6EF4" w:rsidP="00FB6EF4">
      <w:pPr>
        <w:pStyle w:val="Stilius1"/>
        <w:ind w:firstLine="0"/>
        <w:jc w:val="center"/>
        <w:rPr>
          <w:rFonts w:ascii="Arial" w:hAnsi="Arial" w:cs="Arial"/>
          <w:b/>
        </w:rPr>
      </w:pPr>
      <w:r w:rsidRPr="000A509D">
        <w:rPr>
          <w:rFonts w:ascii="Arial" w:hAnsi="Arial" w:cs="Arial"/>
          <w:b/>
        </w:rPr>
        <w:t>I</w:t>
      </w:r>
      <w:r>
        <w:rPr>
          <w:rFonts w:ascii="Arial" w:hAnsi="Arial" w:cs="Arial"/>
          <w:b/>
        </w:rPr>
        <w:t xml:space="preserve"> SKYRIUS</w:t>
      </w:r>
    </w:p>
    <w:p w14:paraId="3540EF52" w14:textId="77777777" w:rsidR="00FB6EF4" w:rsidRPr="000A509D" w:rsidRDefault="00FB6EF4" w:rsidP="00FB6EF4">
      <w:pPr>
        <w:pStyle w:val="Stilius1"/>
        <w:ind w:firstLine="0"/>
        <w:jc w:val="center"/>
        <w:rPr>
          <w:rFonts w:ascii="Arial" w:hAnsi="Arial" w:cs="Arial"/>
          <w:b/>
        </w:rPr>
      </w:pPr>
      <w:r w:rsidRPr="000A509D">
        <w:rPr>
          <w:rFonts w:ascii="Arial" w:hAnsi="Arial" w:cs="Arial"/>
          <w:b/>
        </w:rPr>
        <w:t xml:space="preserve"> BENDROSIOS NUOSTATOS</w:t>
      </w:r>
    </w:p>
    <w:p w14:paraId="1729EFF6" w14:textId="77777777" w:rsidR="00FB6EF4" w:rsidRPr="000A509D" w:rsidRDefault="00FB6EF4" w:rsidP="00FB6EF4">
      <w:pPr>
        <w:ind w:firstLine="709"/>
        <w:jc w:val="both"/>
        <w:rPr>
          <w:rFonts w:ascii="Arial" w:hAnsi="Arial" w:cs="Arial"/>
          <w:sz w:val="22"/>
          <w:szCs w:val="22"/>
        </w:rPr>
      </w:pPr>
    </w:p>
    <w:p w14:paraId="3EE77BAC" w14:textId="77777777" w:rsidR="00FB6EF4" w:rsidRPr="000A509D" w:rsidRDefault="00FB6EF4" w:rsidP="00FB6EF4">
      <w:pPr>
        <w:ind w:firstLine="709"/>
        <w:jc w:val="both"/>
        <w:rPr>
          <w:rFonts w:ascii="Arial" w:hAnsi="Arial" w:cs="Arial"/>
          <w:sz w:val="22"/>
          <w:szCs w:val="24"/>
        </w:rPr>
      </w:pPr>
      <w:r w:rsidRPr="000A509D">
        <w:rPr>
          <w:rFonts w:ascii="Arial" w:hAnsi="Arial" w:cs="Arial"/>
        </w:rPr>
        <w:t xml:space="preserve">1. Konkursų pareigoms, įtrauktoms į konkursinių pareigų sąrašą, organizavimo tvarkos aprašas (toliau vadinama – šis Aprašas) reglamentuoja konkursų organizavimą Gargždų </w:t>
      </w:r>
      <w:bookmarkStart w:id="0" w:name="_Hlk168390394"/>
      <w:r>
        <w:rPr>
          <w:rFonts w:ascii="Arial" w:hAnsi="Arial" w:cs="Arial"/>
        </w:rPr>
        <w:t>vaikų ir jaunimo laisvalaikio centro</w:t>
      </w:r>
      <w:r w:rsidRPr="000A509D">
        <w:rPr>
          <w:rFonts w:ascii="Arial" w:hAnsi="Arial" w:cs="Arial"/>
        </w:rPr>
        <w:t xml:space="preserve"> </w:t>
      </w:r>
      <w:bookmarkEnd w:id="0"/>
      <w:r w:rsidRPr="000A509D">
        <w:rPr>
          <w:rFonts w:ascii="Arial" w:hAnsi="Arial" w:cs="Arial"/>
        </w:rPr>
        <w:t xml:space="preserve">(toliau kartu vadinama – įstaiga), kai konkursą laimėję fiziniai asmenys priimami į konkursinių pareigų Gargždų </w:t>
      </w:r>
      <w:r>
        <w:rPr>
          <w:rFonts w:ascii="Arial" w:hAnsi="Arial" w:cs="Arial"/>
        </w:rPr>
        <w:t>vaikų ir jaunimo laisvalaikio centro</w:t>
      </w:r>
      <w:r w:rsidRPr="000A509D">
        <w:rPr>
          <w:rFonts w:ascii="Arial" w:hAnsi="Arial" w:cs="Arial"/>
        </w:rPr>
        <w:t>, sąraše (toliau vadinama – konkursinių pareigų sąrašas) nustatytas pareigas</w:t>
      </w:r>
      <w:r w:rsidRPr="000A509D">
        <w:rPr>
          <w:rFonts w:ascii="Arial" w:hAnsi="Arial" w:cs="Arial"/>
          <w:szCs w:val="24"/>
        </w:rPr>
        <w:t xml:space="preserve">. </w:t>
      </w:r>
    </w:p>
    <w:p w14:paraId="51803E04" w14:textId="77777777" w:rsidR="00FB6EF4" w:rsidRPr="000A509D" w:rsidRDefault="00FB6EF4" w:rsidP="00FB6EF4">
      <w:pPr>
        <w:ind w:firstLine="709"/>
        <w:jc w:val="both"/>
        <w:rPr>
          <w:rFonts w:ascii="Arial" w:hAnsi="Arial" w:cs="Arial"/>
          <w:szCs w:val="24"/>
        </w:rPr>
      </w:pPr>
      <w:r w:rsidRPr="000A509D">
        <w:rPr>
          <w:rFonts w:ascii="Arial" w:hAnsi="Arial" w:cs="Arial"/>
          <w:szCs w:val="24"/>
        </w:rPr>
        <w:t>2. Sprendimą skelbti konkursą priima įstaigos vadovas, kai skelbiamas konkursas konkursinių pareigų sąraše nustatytoms pareigoms.</w:t>
      </w:r>
    </w:p>
    <w:p w14:paraId="3FD7F2B3" w14:textId="77777777" w:rsidR="00FB6EF4" w:rsidRPr="000A509D" w:rsidRDefault="00FB6EF4" w:rsidP="00FB6EF4">
      <w:pPr>
        <w:pStyle w:val="Stilius1"/>
        <w:rPr>
          <w:rFonts w:ascii="Arial" w:hAnsi="Arial" w:cs="Arial"/>
          <w:sz w:val="24"/>
          <w:szCs w:val="24"/>
        </w:rPr>
      </w:pPr>
      <w:r w:rsidRPr="000A509D">
        <w:rPr>
          <w:rFonts w:ascii="Arial" w:hAnsi="Arial" w:cs="Arial"/>
          <w:sz w:val="24"/>
          <w:szCs w:val="24"/>
        </w:rPr>
        <w:t>3. Konkurso organizavimas apima:</w:t>
      </w:r>
    </w:p>
    <w:p w14:paraId="5A868F4C" w14:textId="77777777" w:rsidR="00FB6EF4" w:rsidRPr="000A509D" w:rsidRDefault="00FB6EF4" w:rsidP="00FB6EF4">
      <w:pPr>
        <w:pStyle w:val="Stilius1"/>
        <w:rPr>
          <w:rFonts w:ascii="Arial" w:hAnsi="Arial" w:cs="Arial"/>
          <w:sz w:val="24"/>
          <w:szCs w:val="24"/>
        </w:rPr>
      </w:pPr>
      <w:r w:rsidRPr="000A509D">
        <w:rPr>
          <w:rFonts w:ascii="Arial" w:hAnsi="Arial" w:cs="Arial"/>
          <w:sz w:val="24"/>
          <w:szCs w:val="24"/>
        </w:rPr>
        <w:t>3.1. konkurso paskelbimą;</w:t>
      </w:r>
    </w:p>
    <w:p w14:paraId="77344161" w14:textId="77777777" w:rsidR="00FB6EF4" w:rsidRPr="000A509D" w:rsidRDefault="00FB6EF4" w:rsidP="00FB6EF4">
      <w:pPr>
        <w:pStyle w:val="Stilius1"/>
        <w:rPr>
          <w:rFonts w:ascii="Arial" w:hAnsi="Arial" w:cs="Arial"/>
          <w:sz w:val="24"/>
          <w:szCs w:val="24"/>
        </w:rPr>
      </w:pPr>
      <w:r w:rsidRPr="000A509D">
        <w:rPr>
          <w:rFonts w:ascii="Arial" w:hAnsi="Arial" w:cs="Arial"/>
          <w:sz w:val="24"/>
          <w:szCs w:val="24"/>
        </w:rPr>
        <w:t>3.2. dokumentų, kuriuos būtina pateikti norint dalyvauti konkurse (toliau vadinama – dokumentai), pateikimą ir priėmimą;</w:t>
      </w:r>
    </w:p>
    <w:p w14:paraId="2ABD2039" w14:textId="77777777" w:rsidR="00FB6EF4" w:rsidRPr="000A509D" w:rsidRDefault="00FB6EF4" w:rsidP="00FB6EF4">
      <w:pPr>
        <w:pStyle w:val="Stilius1"/>
        <w:rPr>
          <w:rFonts w:ascii="Arial" w:hAnsi="Arial" w:cs="Arial"/>
          <w:sz w:val="24"/>
          <w:szCs w:val="24"/>
        </w:rPr>
      </w:pPr>
      <w:r w:rsidRPr="000A509D">
        <w:rPr>
          <w:rFonts w:ascii="Arial" w:hAnsi="Arial" w:cs="Arial"/>
          <w:sz w:val="24"/>
          <w:szCs w:val="24"/>
        </w:rPr>
        <w:t>3.3. pretendentų eiti pareigas įstaigoje atrankos komisijos (toliau vadinama – komisija) sudarymą ir asmenų, pageidaujančių dalyvauti konkurse (toliau vadinama – pretendentai), atranką.</w:t>
      </w:r>
    </w:p>
    <w:p w14:paraId="3489F975" w14:textId="77777777" w:rsidR="00FB6EF4" w:rsidRPr="000A509D" w:rsidRDefault="00FB6EF4" w:rsidP="00FB6EF4">
      <w:pPr>
        <w:rPr>
          <w:rFonts w:ascii="Arial" w:hAnsi="Arial" w:cs="Arial"/>
        </w:rPr>
      </w:pPr>
    </w:p>
    <w:p w14:paraId="2C33D3AC" w14:textId="77777777" w:rsidR="00FB6EF4" w:rsidRDefault="00FB6EF4" w:rsidP="00FB6EF4">
      <w:pPr>
        <w:pStyle w:val="Stilius1"/>
        <w:ind w:firstLine="0"/>
        <w:jc w:val="center"/>
        <w:rPr>
          <w:rFonts w:ascii="Arial" w:hAnsi="Arial" w:cs="Arial"/>
          <w:b/>
        </w:rPr>
      </w:pPr>
      <w:r w:rsidRPr="000A509D">
        <w:rPr>
          <w:rFonts w:ascii="Arial" w:hAnsi="Arial" w:cs="Arial"/>
          <w:b/>
        </w:rPr>
        <w:t>II</w:t>
      </w:r>
      <w:r>
        <w:rPr>
          <w:rFonts w:ascii="Arial" w:hAnsi="Arial" w:cs="Arial"/>
          <w:b/>
        </w:rPr>
        <w:t xml:space="preserve"> SKYRIUS </w:t>
      </w:r>
    </w:p>
    <w:p w14:paraId="5B4C42FA" w14:textId="77777777" w:rsidR="00FB6EF4" w:rsidRPr="000A509D" w:rsidRDefault="00FB6EF4" w:rsidP="00FB6EF4">
      <w:pPr>
        <w:pStyle w:val="Stilius1"/>
        <w:ind w:firstLine="0"/>
        <w:jc w:val="center"/>
        <w:rPr>
          <w:rFonts w:ascii="Arial" w:hAnsi="Arial" w:cs="Arial"/>
          <w:b/>
        </w:rPr>
      </w:pPr>
      <w:r w:rsidRPr="000A509D">
        <w:rPr>
          <w:rFonts w:ascii="Arial" w:hAnsi="Arial" w:cs="Arial"/>
          <w:b/>
        </w:rPr>
        <w:t>KONKURSO PASKELBIMAS</w:t>
      </w:r>
    </w:p>
    <w:p w14:paraId="17B25454" w14:textId="77777777" w:rsidR="00FB6EF4" w:rsidRPr="000A509D" w:rsidRDefault="00FB6EF4" w:rsidP="00FB6EF4">
      <w:pPr>
        <w:pStyle w:val="Stilius1"/>
        <w:rPr>
          <w:rFonts w:ascii="Arial" w:hAnsi="Arial" w:cs="Arial"/>
        </w:rPr>
      </w:pPr>
    </w:p>
    <w:p w14:paraId="2F59D662" w14:textId="77777777" w:rsidR="00FB6EF4" w:rsidRPr="000A509D" w:rsidRDefault="00FB6EF4" w:rsidP="00FB6EF4">
      <w:pPr>
        <w:ind w:firstLine="720"/>
        <w:jc w:val="both"/>
        <w:rPr>
          <w:rFonts w:ascii="Arial" w:hAnsi="Arial" w:cs="Arial"/>
          <w:color w:val="000000"/>
          <w:szCs w:val="24"/>
          <w:lang w:eastAsia="en-US"/>
        </w:rPr>
      </w:pPr>
      <w:r w:rsidRPr="000A509D">
        <w:rPr>
          <w:rFonts w:ascii="Arial" w:hAnsi="Arial" w:cs="Arial"/>
        </w:rPr>
        <w:t xml:space="preserve">4. </w:t>
      </w:r>
      <w:r w:rsidRPr="000A509D">
        <w:rPr>
          <w:rFonts w:ascii="Arial" w:hAnsi="Arial" w:cs="Arial"/>
          <w:szCs w:val="24"/>
        </w:rPr>
        <w:t>Konkursą skelbia ir pretendentų atrankos būdą – testą žodžiu (pokalbį) (toliau – testas žodžiu), testą raštu arba testą žodžiu ir raštu (dviem etapais) – nustato įstaigos vadovas. Jei kreipiasi daugiau kaip 5 pretendentai, direktorius gali nuspręsti taikyti kitą šiame punkte nurodytą atrankos būdą, apie tai informuodamas pretendentus ne vėliau kaip prieš 5 darbo dienas iki konkurso.</w:t>
      </w:r>
      <w:r w:rsidRPr="000A509D">
        <w:rPr>
          <w:rFonts w:ascii="Arial" w:hAnsi="Arial" w:cs="Arial"/>
          <w:lang w:eastAsia="en-US"/>
        </w:rPr>
        <w:t xml:space="preserve"> </w:t>
      </w:r>
    </w:p>
    <w:p w14:paraId="24824C76" w14:textId="77777777" w:rsidR="00FB6EF4" w:rsidRPr="000A509D" w:rsidRDefault="00FB6EF4" w:rsidP="00FB6EF4">
      <w:pPr>
        <w:pStyle w:val="Pagrindinistekstas"/>
        <w:ind w:firstLine="720"/>
        <w:rPr>
          <w:rFonts w:ascii="Arial" w:hAnsi="Arial" w:cs="Arial"/>
          <w:szCs w:val="24"/>
        </w:rPr>
      </w:pPr>
      <w:r w:rsidRPr="000A509D">
        <w:rPr>
          <w:rFonts w:ascii="Arial" w:hAnsi="Arial" w:cs="Arial"/>
          <w:szCs w:val="24"/>
        </w:rPr>
        <w:t>5. Konkursas skelbiamas:</w:t>
      </w:r>
    </w:p>
    <w:p w14:paraId="35BC230F" w14:textId="77777777" w:rsidR="00FB6EF4" w:rsidRPr="000A509D" w:rsidRDefault="00FB6EF4" w:rsidP="00FB6EF4">
      <w:pPr>
        <w:jc w:val="both"/>
        <w:rPr>
          <w:rFonts w:ascii="Arial" w:hAnsi="Arial" w:cs="Arial"/>
          <w:szCs w:val="24"/>
        </w:rPr>
      </w:pPr>
      <w:r w:rsidRPr="000A509D">
        <w:rPr>
          <w:rFonts w:ascii="Arial" w:hAnsi="Arial" w:cs="Arial"/>
          <w:szCs w:val="24"/>
        </w:rPr>
        <w:t xml:space="preserve">            5.1. direktoriaus pavaduotojų konkursas skelbiamas per Valstybės tarnybos valdymo informacinę sistemą (VATIS) Viešojo valdymo agentūros interneto svetainėje ir įstaigos interneto svetainėje. </w:t>
      </w:r>
    </w:p>
    <w:p w14:paraId="0D99C846" w14:textId="77777777" w:rsidR="00FB6EF4" w:rsidRPr="000A509D" w:rsidRDefault="00FB6EF4" w:rsidP="00FB6EF4">
      <w:pPr>
        <w:pStyle w:val="Stilius1"/>
        <w:rPr>
          <w:rFonts w:ascii="Arial" w:hAnsi="Arial" w:cs="Arial"/>
          <w:sz w:val="24"/>
          <w:szCs w:val="24"/>
        </w:rPr>
      </w:pPr>
      <w:r w:rsidRPr="000A509D">
        <w:rPr>
          <w:rFonts w:ascii="Arial" w:hAnsi="Arial" w:cs="Arial"/>
          <w:sz w:val="24"/>
          <w:szCs w:val="24"/>
        </w:rPr>
        <w:t>6. Konkurso skelbime nurodoma:</w:t>
      </w:r>
    </w:p>
    <w:p w14:paraId="5FA4E664" w14:textId="77777777" w:rsidR="00FB6EF4" w:rsidRPr="000A509D" w:rsidRDefault="00FB6EF4" w:rsidP="00FB6EF4">
      <w:pPr>
        <w:pStyle w:val="Stilius1"/>
        <w:rPr>
          <w:rFonts w:ascii="Arial" w:hAnsi="Arial" w:cs="Arial"/>
          <w:sz w:val="24"/>
          <w:szCs w:val="24"/>
        </w:rPr>
      </w:pPr>
      <w:r w:rsidRPr="000A509D">
        <w:rPr>
          <w:rFonts w:ascii="Arial" w:hAnsi="Arial" w:cs="Arial"/>
          <w:sz w:val="24"/>
          <w:szCs w:val="24"/>
        </w:rPr>
        <w:t xml:space="preserve">6.1. įstaigos pavadinimas, teisinė forma, buveinė ir kodas; </w:t>
      </w:r>
    </w:p>
    <w:p w14:paraId="542776AC" w14:textId="77777777" w:rsidR="00FB6EF4" w:rsidRPr="000A509D" w:rsidRDefault="00FB6EF4" w:rsidP="00FB6EF4">
      <w:pPr>
        <w:pStyle w:val="Stilius1"/>
        <w:rPr>
          <w:rFonts w:ascii="Arial" w:hAnsi="Arial" w:cs="Arial"/>
          <w:sz w:val="24"/>
          <w:szCs w:val="24"/>
        </w:rPr>
      </w:pPr>
      <w:r w:rsidRPr="000A509D">
        <w:rPr>
          <w:rFonts w:ascii="Arial" w:hAnsi="Arial" w:cs="Arial"/>
          <w:sz w:val="24"/>
          <w:szCs w:val="24"/>
        </w:rPr>
        <w:t>6.2. pareigos (trumpai aprašomas darbo pobūdis), kurioms skelbiamas konkursas;</w:t>
      </w:r>
    </w:p>
    <w:p w14:paraId="0900975A" w14:textId="77777777" w:rsidR="00FB6EF4" w:rsidRPr="000A509D" w:rsidRDefault="00FB6EF4" w:rsidP="00FB6EF4">
      <w:pPr>
        <w:pStyle w:val="Stilius1"/>
        <w:rPr>
          <w:rFonts w:ascii="Arial" w:hAnsi="Arial" w:cs="Arial"/>
          <w:sz w:val="24"/>
          <w:szCs w:val="24"/>
        </w:rPr>
      </w:pPr>
      <w:r w:rsidRPr="000A509D">
        <w:rPr>
          <w:rFonts w:ascii="Arial" w:hAnsi="Arial" w:cs="Arial"/>
          <w:sz w:val="24"/>
          <w:szCs w:val="24"/>
        </w:rPr>
        <w:t>6.3. pretendentų kvalifikaciniai reikalavimai;</w:t>
      </w:r>
    </w:p>
    <w:p w14:paraId="76BB1CA0" w14:textId="77777777" w:rsidR="00FB6EF4" w:rsidRPr="000A509D" w:rsidRDefault="00FB6EF4" w:rsidP="00FB6EF4">
      <w:pPr>
        <w:pStyle w:val="Stilius1"/>
        <w:rPr>
          <w:rFonts w:ascii="Arial" w:hAnsi="Arial" w:cs="Arial"/>
          <w:sz w:val="24"/>
          <w:szCs w:val="24"/>
        </w:rPr>
      </w:pPr>
      <w:r w:rsidRPr="000A509D">
        <w:rPr>
          <w:rFonts w:ascii="Arial" w:hAnsi="Arial" w:cs="Arial"/>
          <w:sz w:val="24"/>
          <w:szCs w:val="24"/>
        </w:rPr>
        <w:t>6.4. kur ir kokius dokumentus būtina pateikti;</w:t>
      </w:r>
    </w:p>
    <w:p w14:paraId="03462A87" w14:textId="77777777" w:rsidR="00FB6EF4" w:rsidRPr="000A509D" w:rsidRDefault="00FB6EF4" w:rsidP="00FB6EF4">
      <w:pPr>
        <w:pStyle w:val="Stilius1"/>
        <w:rPr>
          <w:rFonts w:ascii="Arial" w:hAnsi="Arial" w:cs="Arial"/>
          <w:b/>
          <w:i/>
          <w:sz w:val="24"/>
          <w:szCs w:val="24"/>
        </w:rPr>
      </w:pPr>
      <w:r w:rsidRPr="000A509D">
        <w:rPr>
          <w:rFonts w:ascii="Arial" w:hAnsi="Arial" w:cs="Arial"/>
          <w:sz w:val="24"/>
          <w:szCs w:val="24"/>
        </w:rPr>
        <w:t>6.5. kad pretendentų dokumentai priimami 14 kalendorinių dienų nuo konkurso paskelbimo;</w:t>
      </w:r>
      <w:r w:rsidRPr="000A509D">
        <w:rPr>
          <w:rFonts w:ascii="Arial" w:hAnsi="Arial" w:cs="Arial"/>
          <w:b/>
          <w:i/>
          <w:sz w:val="24"/>
          <w:szCs w:val="24"/>
        </w:rPr>
        <w:t xml:space="preserve"> </w:t>
      </w:r>
    </w:p>
    <w:p w14:paraId="35DA2F05" w14:textId="77777777" w:rsidR="00FB6EF4" w:rsidRPr="000A509D" w:rsidRDefault="00FB6EF4" w:rsidP="00FB6EF4">
      <w:pPr>
        <w:pStyle w:val="Stilius1"/>
        <w:rPr>
          <w:rFonts w:ascii="Arial" w:hAnsi="Arial" w:cs="Arial"/>
          <w:sz w:val="24"/>
          <w:szCs w:val="24"/>
        </w:rPr>
      </w:pPr>
      <w:r w:rsidRPr="000A509D">
        <w:rPr>
          <w:rFonts w:ascii="Arial" w:hAnsi="Arial" w:cs="Arial"/>
          <w:sz w:val="24"/>
          <w:szCs w:val="24"/>
        </w:rPr>
        <w:t>6.6. pretendentų atrankos būdas;</w:t>
      </w:r>
    </w:p>
    <w:p w14:paraId="0E4AB295" w14:textId="77777777" w:rsidR="00FB6EF4" w:rsidRPr="00052E2E" w:rsidRDefault="00FB6EF4" w:rsidP="00FB6EF4">
      <w:pPr>
        <w:pStyle w:val="Stilius1"/>
        <w:rPr>
          <w:rFonts w:ascii="Arial" w:hAnsi="Arial" w:cs="Arial"/>
          <w:sz w:val="24"/>
          <w:szCs w:val="24"/>
        </w:rPr>
      </w:pPr>
      <w:r w:rsidRPr="000A509D">
        <w:rPr>
          <w:rFonts w:ascii="Arial" w:hAnsi="Arial" w:cs="Arial"/>
          <w:sz w:val="24"/>
          <w:szCs w:val="24"/>
        </w:rPr>
        <w:t>6.7. kur galima gauti išsamią informaciją apie skelbiamą konkursą.</w:t>
      </w:r>
    </w:p>
    <w:p w14:paraId="62B1A77D" w14:textId="77777777" w:rsidR="00FB6EF4" w:rsidRDefault="00FB6EF4" w:rsidP="00FB6EF4">
      <w:pPr>
        <w:pStyle w:val="Stilius1"/>
        <w:ind w:firstLine="0"/>
        <w:rPr>
          <w:rFonts w:ascii="Arial" w:hAnsi="Arial" w:cs="Arial"/>
          <w:b/>
        </w:rPr>
      </w:pPr>
    </w:p>
    <w:p w14:paraId="54734A70" w14:textId="77777777" w:rsidR="00FB6EF4" w:rsidRDefault="00FB6EF4" w:rsidP="00FB6EF4">
      <w:pPr>
        <w:pStyle w:val="Stilius1"/>
        <w:ind w:firstLine="0"/>
        <w:jc w:val="center"/>
        <w:rPr>
          <w:rFonts w:ascii="Arial" w:hAnsi="Arial" w:cs="Arial"/>
          <w:b/>
        </w:rPr>
      </w:pPr>
      <w:r w:rsidRPr="000A509D">
        <w:rPr>
          <w:rFonts w:ascii="Arial" w:hAnsi="Arial" w:cs="Arial"/>
          <w:b/>
        </w:rPr>
        <w:t>III</w:t>
      </w:r>
      <w:r>
        <w:rPr>
          <w:rFonts w:ascii="Arial" w:hAnsi="Arial" w:cs="Arial"/>
          <w:b/>
        </w:rPr>
        <w:t xml:space="preserve"> SKYRIUS</w:t>
      </w:r>
    </w:p>
    <w:p w14:paraId="65FB9755" w14:textId="77777777" w:rsidR="00FB6EF4" w:rsidRPr="000A509D" w:rsidRDefault="00FB6EF4" w:rsidP="00FB6EF4">
      <w:pPr>
        <w:pStyle w:val="Stilius1"/>
        <w:ind w:firstLine="0"/>
        <w:jc w:val="center"/>
        <w:rPr>
          <w:rFonts w:ascii="Arial" w:hAnsi="Arial" w:cs="Arial"/>
          <w:b/>
        </w:rPr>
      </w:pPr>
      <w:r w:rsidRPr="000A509D">
        <w:rPr>
          <w:rFonts w:ascii="Arial" w:hAnsi="Arial" w:cs="Arial"/>
          <w:b/>
        </w:rPr>
        <w:t xml:space="preserve"> DOKUMENTŲ PATEIKIMAS IR PRIĖMIMAS</w:t>
      </w:r>
    </w:p>
    <w:p w14:paraId="7FE98040" w14:textId="77777777" w:rsidR="00FB6EF4" w:rsidRPr="000A509D" w:rsidRDefault="00FB6EF4" w:rsidP="00FB6EF4">
      <w:pPr>
        <w:pStyle w:val="Stilius1"/>
        <w:rPr>
          <w:rFonts w:ascii="Arial" w:hAnsi="Arial" w:cs="Arial"/>
        </w:rPr>
      </w:pPr>
    </w:p>
    <w:p w14:paraId="3BEA186D" w14:textId="77777777" w:rsidR="00FB6EF4" w:rsidRPr="000A509D" w:rsidRDefault="00FB6EF4" w:rsidP="00FB6EF4">
      <w:pPr>
        <w:pStyle w:val="Stilius1"/>
        <w:rPr>
          <w:rFonts w:ascii="Arial" w:hAnsi="Arial" w:cs="Arial"/>
          <w:sz w:val="24"/>
          <w:szCs w:val="24"/>
        </w:rPr>
      </w:pPr>
      <w:r w:rsidRPr="000A509D">
        <w:rPr>
          <w:rFonts w:ascii="Arial" w:hAnsi="Arial" w:cs="Arial"/>
          <w:sz w:val="24"/>
          <w:szCs w:val="24"/>
        </w:rPr>
        <w:t>7. Pretendentas privalo pateikti:</w:t>
      </w:r>
    </w:p>
    <w:p w14:paraId="1EB7ED22" w14:textId="77777777" w:rsidR="00FB6EF4" w:rsidRPr="000A509D" w:rsidRDefault="00FB6EF4" w:rsidP="00FB6EF4">
      <w:pPr>
        <w:pStyle w:val="Stilius1"/>
        <w:rPr>
          <w:rFonts w:ascii="Arial" w:hAnsi="Arial" w:cs="Arial"/>
          <w:sz w:val="24"/>
          <w:szCs w:val="24"/>
        </w:rPr>
      </w:pPr>
      <w:r w:rsidRPr="000A509D">
        <w:rPr>
          <w:rFonts w:ascii="Arial" w:hAnsi="Arial" w:cs="Arial"/>
          <w:sz w:val="24"/>
          <w:szCs w:val="24"/>
        </w:rPr>
        <w:t>7.1. prašymą leisti dalyvauti konkurse;</w:t>
      </w:r>
    </w:p>
    <w:p w14:paraId="1110FB89" w14:textId="77777777" w:rsidR="00FB6EF4" w:rsidRPr="000A509D" w:rsidRDefault="00FB6EF4" w:rsidP="00FB6EF4">
      <w:pPr>
        <w:pStyle w:val="Stilius1"/>
        <w:rPr>
          <w:rFonts w:ascii="Arial" w:hAnsi="Arial" w:cs="Arial"/>
          <w:sz w:val="24"/>
          <w:szCs w:val="24"/>
        </w:rPr>
      </w:pPr>
      <w:r w:rsidRPr="000A509D">
        <w:rPr>
          <w:rFonts w:ascii="Arial" w:hAnsi="Arial" w:cs="Arial"/>
          <w:sz w:val="24"/>
          <w:szCs w:val="24"/>
        </w:rPr>
        <w:lastRenderedPageBreak/>
        <w:t>7.2. asmens tapatybę patvirtinantį dokumentą,</w:t>
      </w:r>
      <w:r w:rsidRPr="000A509D">
        <w:rPr>
          <w:rFonts w:ascii="Arial" w:hAnsi="Arial" w:cs="Arial"/>
          <w:b/>
          <w:sz w:val="24"/>
          <w:szCs w:val="24"/>
        </w:rPr>
        <w:t xml:space="preserve"> </w:t>
      </w:r>
      <w:r w:rsidRPr="000A509D">
        <w:rPr>
          <w:rFonts w:ascii="Arial" w:hAnsi="Arial" w:cs="Arial"/>
          <w:sz w:val="24"/>
          <w:szCs w:val="24"/>
        </w:rPr>
        <w:t>išsilavinimą patvirtinantį dokumentą, informacinių technologijų išmanymą, kitus dokumentus, patvirtinančius pretendento atitiktį kvalifikaciniams reikalavimams,</w:t>
      </w:r>
      <w:r w:rsidRPr="000A509D">
        <w:rPr>
          <w:rFonts w:ascii="Arial" w:hAnsi="Arial" w:cs="Arial"/>
          <w:b/>
          <w:sz w:val="24"/>
          <w:szCs w:val="24"/>
        </w:rPr>
        <w:t xml:space="preserve"> </w:t>
      </w:r>
      <w:r w:rsidRPr="000A509D">
        <w:rPr>
          <w:rFonts w:ascii="Arial" w:hAnsi="Arial" w:cs="Arial"/>
          <w:sz w:val="24"/>
          <w:szCs w:val="24"/>
        </w:rPr>
        <w:t>ir šių dokumentų kopijas;</w:t>
      </w:r>
    </w:p>
    <w:p w14:paraId="538E6380" w14:textId="77777777" w:rsidR="00FB6EF4" w:rsidRPr="000A509D" w:rsidRDefault="00FB6EF4" w:rsidP="00FB6EF4">
      <w:pPr>
        <w:ind w:firstLine="720"/>
        <w:jc w:val="both"/>
        <w:rPr>
          <w:rFonts w:ascii="Arial" w:hAnsi="Arial" w:cs="Arial"/>
          <w:color w:val="000000"/>
          <w:szCs w:val="24"/>
          <w:lang w:eastAsia="en-US"/>
        </w:rPr>
      </w:pPr>
      <w:r w:rsidRPr="000A509D">
        <w:rPr>
          <w:rFonts w:ascii="Arial" w:hAnsi="Arial" w:cs="Arial"/>
        </w:rPr>
        <w:t xml:space="preserve">7.3. </w:t>
      </w:r>
      <w:r w:rsidRPr="000A509D">
        <w:rPr>
          <w:rFonts w:ascii="Arial" w:hAnsi="Arial" w:cs="Arial"/>
          <w:color w:val="000000"/>
          <w:szCs w:val="24"/>
          <w:lang w:eastAsia="en-US"/>
        </w:rPr>
        <w:t>gyvenimo aprašymą – nurodyti vardą, pavardę, gimimo datą, gyvenamosios vietos adresą, telefono numerį, elektroninio pašto adresą, išsilavinimą, darbo patirtį, savo privalumų sąrašą (nurodyti dalykines savybes). Jeigu pareigybei, kuriai skelbiamas konkursas, užimti būtini tam tikri įgūdžiai, šiame sąraše turi būti nurodyti ir jie;</w:t>
      </w:r>
    </w:p>
    <w:p w14:paraId="188C1033" w14:textId="77777777" w:rsidR="00FB6EF4" w:rsidRPr="000A509D" w:rsidRDefault="00FB6EF4" w:rsidP="00FB6EF4">
      <w:pPr>
        <w:pStyle w:val="Stilius1"/>
        <w:rPr>
          <w:rFonts w:ascii="Arial" w:hAnsi="Arial" w:cs="Arial"/>
          <w:sz w:val="24"/>
          <w:szCs w:val="24"/>
        </w:rPr>
      </w:pPr>
      <w:r w:rsidRPr="000A509D">
        <w:rPr>
          <w:rFonts w:ascii="Arial" w:hAnsi="Arial" w:cs="Arial"/>
          <w:sz w:val="24"/>
          <w:szCs w:val="24"/>
        </w:rPr>
        <w:t>7.4</w:t>
      </w:r>
      <w:r w:rsidRPr="00770581">
        <w:rPr>
          <w:rFonts w:ascii="Arial" w:hAnsi="Arial" w:cs="Arial"/>
          <w:sz w:val="24"/>
          <w:szCs w:val="24"/>
        </w:rPr>
        <w:t>.</w:t>
      </w:r>
      <w:r w:rsidRPr="000A509D">
        <w:rPr>
          <w:rFonts w:ascii="Arial" w:hAnsi="Arial" w:cs="Arial"/>
          <w:color w:val="FF0000"/>
          <w:sz w:val="24"/>
          <w:szCs w:val="24"/>
        </w:rPr>
        <w:t xml:space="preserve"> </w:t>
      </w:r>
      <w:r w:rsidRPr="000A509D">
        <w:rPr>
          <w:rFonts w:ascii="Arial" w:hAnsi="Arial" w:cs="Arial"/>
          <w:sz w:val="24"/>
          <w:szCs w:val="24"/>
        </w:rPr>
        <w:t>užpildytą pretendento anketą (pagal šio Aprašo priedą);</w:t>
      </w:r>
    </w:p>
    <w:p w14:paraId="5056412E" w14:textId="77777777" w:rsidR="00FB6EF4" w:rsidRPr="000A509D" w:rsidRDefault="00FB6EF4" w:rsidP="00FB6EF4">
      <w:pPr>
        <w:tabs>
          <w:tab w:val="left" w:pos="709"/>
          <w:tab w:val="left" w:pos="993"/>
        </w:tabs>
        <w:ind w:firstLine="720"/>
        <w:jc w:val="both"/>
        <w:rPr>
          <w:rFonts w:ascii="Arial" w:hAnsi="Arial" w:cs="Arial"/>
          <w:lang w:eastAsia="en-US"/>
        </w:rPr>
      </w:pPr>
      <w:r w:rsidRPr="003E7B2B">
        <w:rPr>
          <w:rFonts w:ascii="Arial" w:hAnsi="Arial" w:cs="Arial"/>
        </w:rPr>
        <w:t xml:space="preserve">8. </w:t>
      </w:r>
      <w:r w:rsidRPr="003E7B2B">
        <w:rPr>
          <w:rFonts w:ascii="Arial" w:hAnsi="Arial" w:cs="Arial"/>
          <w:szCs w:val="24"/>
        </w:rPr>
        <w:t>Pretendentai dokumentus skelbime nurodytu adresu pristato asmeniškai, siunčia registruotu laišku arba elektroniniu paštu.</w:t>
      </w:r>
      <w:r w:rsidRPr="000A509D">
        <w:rPr>
          <w:rFonts w:ascii="Arial" w:hAnsi="Arial" w:cs="Arial"/>
          <w:szCs w:val="24"/>
        </w:rPr>
        <w:t xml:space="preserve"> Direktoriaus pavaduotojai dokumentus </w:t>
      </w:r>
      <w:r w:rsidRPr="000A509D">
        <w:rPr>
          <w:rFonts w:ascii="Arial" w:eastAsia="Calibri" w:hAnsi="Arial" w:cs="Arial"/>
          <w:szCs w:val="22"/>
        </w:rPr>
        <w:t>teikia per Valstybės tarnybos valdymo informacinę sistemą (VATIS).</w:t>
      </w:r>
      <w:r w:rsidRPr="000A509D">
        <w:rPr>
          <w:rFonts w:ascii="Arial" w:hAnsi="Arial" w:cs="Arial"/>
          <w:lang w:eastAsia="en-US"/>
        </w:rPr>
        <w:t xml:space="preserve"> </w:t>
      </w:r>
      <w:r w:rsidRPr="000A509D">
        <w:rPr>
          <w:rFonts w:ascii="Arial" w:hAnsi="Arial" w:cs="Arial"/>
          <w:szCs w:val="24"/>
        </w:rPr>
        <w:t>Dokumentų originalai pateikiami atrankos dieną ir sutikrinti grąžinami pretendentui.</w:t>
      </w:r>
    </w:p>
    <w:p w14:paraId="180F5496" w14:textId="77777777" w:rsidR="00FB6EF4" w:rsidRPr="000A509D" w:rsidRDefault="00FB6EF4" w:rsidP="00FB6EF4">
      <w:pPr>
        <w:jc w:val="both"/>
        <w:rPr>
          <w:rFonts w:ascii="Arial" w:hAnsi="Arial" w:cs="Arial"/>
          <w:szCs w:val="24"/>
        </w:rPr>
      </w:pPr>
      <w:r w:rsidRPr="000A509D">
        <w:rPr>
          <w:rFonts w:ascii="Arial" w:hAnsi="Arial" w:cs="Arial"/>
        </w:rPr>
        <w:t xml:space="preserve">            9. </w:t>
      </w:r>
      <w:r w:rsidRPr="000A509D">
        <w:rPr>
          <w:rFonts w:ascii="Arial" w:hAnsi="Arial" w:cs="Arial"/>
          <w:szCs w:val="24"/>
        </w:rPr>
        <w:t>Pretendentų pateikti dokumentai registruojami ir saugomi vadovaujantis bendrųjų dokumentų saugojimo terminų rodykle, patvirtinta Lietuvos vyriausiojo archyvaro 2011 m. kovo 9 d. Įsakymu Nr. V – 100 „Dėl bendrųjų dokumentų saugojimo terminų rodyklės patvirtinimo“.</w:t>
      </w:r>
    </w:p>
    <w:p w14:paraId="1F2CADED" w14:textId="77777777" w:rsidR="00FB6EF4" w:rsidRPr="000A509D" w:rsidRDefault="00FB6EF4" w:rsidP="00FB6EF4">
      <w:pPr>
        <w:pStyle w:val="Stilius1"/>
        <w:rPr>
          <w:rFonts w:ascii="Arial" w:hAnsi="Arial" w:cs="Arial"/>
          <w:sz w:val="24"/>
          <w:szCs w:val="24"/>
        </w:rPr>
      </w:pPr>
      <w:r w:rsidRPr="000A509D">
        <w:rPr>
          <w:rFonts w:ascii="Arial" w:hAnsi="Arial" w:cs="Arial"/>
          <w:sz w:val="24"/>
          <w:szCs w:val="24"/>
        </w:rPr>
        <w:t>10. Priėmęs dokumentus, sekretorius pretendento anketoje pažymi, ar pretendentas atitinka konkurso skelbime nustatytus kvalifikacinius reikalavimus.</w:t>
      </w:r>
    </w:p>
    <w:p w14:paraId="10190FC1" w14:textId="77777777" w:rsidR="00FB6EF4" w:rsidRPr="000A509D" w:rsidRDefault="00FB6EF4" w:rsidP="00FB6EF4">
      <w:pPr>
        <w:ind w:firstLine="720"/>
        <w:jc w:val="both"/>
        <w:rPr>
          <w:rFonts w:ascii="Arial" w:hAnsi="Arial" w:cs="Arial"/>
          <w:b/>
          <w:szCs w:val="24"/>
          <w:lang w:eastAsia="en-US"/>
        </w:rPr>
      </w:pPr>
      <w:r w:rsidRPr="000A509D">
        <w:rPr>
          <w:rFonts w:ascii="Arial" w:hAnsi="Arial" w:cs="Arial"/>
        </w:rPr>
        <w:t xml:space="preserve">11. </w:t>
      </w:r>
      <w:r w:rsidRPr="000A509D">
        <w:rPr>
          <w:rFonts w:ascii="Arial" w:hAnsi="Arial" w:cs="Arial"/>
          <w:szCs w:val="24"/>
        </w:rPr>
        <w:t>Pretendentui, kuris atitinka konkurso skelbime nustatytus kvalifikacinius reikalavimus ir pateikė tai patvirtinančius dokumentus bei neigiamai atsakė į pretendento anketos (Aprašo 1 priedas) 4–6 klausimus, įstaiga, per 5 darbo dienų pasibaigus pretendentų dokumentų priėmimo laikui terminą elektroninių būdu išsiunčia pranešimą apie dalyvavimą pretendentų atrankoje (nurodo jos datą, vietą ir laiką). Pretendentui, kuris neatitinka konkurso skelbime nustatytų kvalifikacinių reikalavimų ar nepateikė tai patvirtinančių dokumentų ir (ar) kuris teigiamai atsakė į bent vieną iš pretendento anketos (Aprašo 1 priedas) 4–6 klausimų, įstaiga per 5 darbo dienų pasibaigus pretendentų dokumentų priėmimo laikui terminą elektroniniu būdu išsiunčia motyvuotą pranešimą, kuriame nurodo, kodėl jam neleidžiama dalyvauti pretendentų atrankoje.</w:t>
      </w:r>
      <w:r w:rsidRPr="000A509D">
        <w:rPr>
          <w:rFonts w:ascii="Arial" w:hAnsi="Arial" w:cs="Arial"/>
          <w:lang w:eastAsia="en-US"/>
        </w:rPr>
        <w:t xml:space="preserve"> </w:t>
      </w:r>
    </w:p>
    <w:p w14:paraId="2C7E0A80" w14:textId="77777777" w:rsidR="00FB6EF4" w:rsidRPr="000A509D" w:rsidRDefault="00FB6EF4" w:rsidP="00FB6EF4">
      <w:pPr>
        <w:pStyle w:val="Stilius1"/>
        <w:ind w:firstLine="0"/>
        <w:jc w:val="center"/>
        <w:rPr>
          <w:rFonts w:ascii="Arial" w:hAnsi="Arial" w:cs="Arial"/>
          <w:b/>
        </w:rPr>
      </w:pPr>
    </w:p>
    <w:p w14:paraId="7A658A7E" w14:textId="77777777" w:rsidR="00FB6EF4" w:rsidRDefault="00FB6EF4" w:rsidP="00FB6EF4">
      <w:pPr>
        <w:pStyle w:val="Stilius1"/>
        <w:ind w:firstLine="0"/>
        <w:jc w:val="center"/>
        <w:rPr>
          <w:rFonts w:ascii="Arial" w:hAnsi="Arial" w:cs="Arial"/>
          <w:b/>
        </w:rPr>
      </w:pPr>
      <w:r w:rsidRPr="000A509D">
        <w:rPr>
          <w:rFonts w:ascii="Arial" w:hAnsi="Arial" w:cs="Arial"/>
          <w:b/>
        </w:rPr>
        <w:t>IV</w:t>
      </w:r>
      <w:r>
        <w:rPr>
          <w:rFonts w:ascii="Arial" w:hAnsi="Arial" w:cs="Arial"/>
          <w:b/>
        </w:rPr>
        <w:t xml:space="preserve"> SKYRIUS</w:t>
      </w:r>
    </w:p>
    <w:p w14:paraId="247EF43E" w14:textId="77777777" w:rsidR="00FB6EF4" w:rsidRPr="000A509D" w:rsidRDefault="00FB6EF4" w:rsidP="00FB6EF4">
      <w:pPr>
        <w:pStyle w:val="Stilius1"/>
        <w:ind w:firstLine="0"/>
        <w:jc w:val="center"/>
        <w:rPr>
          <w:rFonts w:ascii="Arial" w:hAnsi="Arial" w:cs="Arial"/>
          <w:b/>
        </w:rPr>
      </w:pPr>
      <w:r w:rsidRPr="000A509D">
        <w:rPr>
          <w:rFonts w:ascii="Arial" w:hAnsi="Arial" w:cs="Arial"/>
          <w:b/>
        </w:rPr>
        <w:t xml:space="preserve"> KOMISIJOS SUDARYMAS IR PRETENDENTŲ ATRANKA</w:t>
      </w:r>
    </w:p>
    <w:p w14:paraId="356CBABA" w14:textId="77777777" w:rsidR="00FB6EF4" w:rsidRPr="000A509D" w:rsidRDefault="00FB6EF4" w:rsidP="00FB6EF4">
      <w:pPr>
        <w:pStyle w:val="Stilius1"/>
        <w:rPr>
          <w:rFonts w:ascii="Arial" w:hAnsi="Arial" w:cs="Arial"/>
        </w:rPr>
      </w:pPr>
    </w:p>
    <w:p w14:paraId="274440FF" w14:textId="77777777" w:rsidR="00FB6EF4" w:rsidRPr="000A509D" w:rsidRDefault="00FB6EF4" w:rsidP="00FB6EF4">
      <w:pPr>
        <w:ind w:firstLine="720"/>
        <w:jc w:val="both"/>
        <w:rPr>
          <w:rFonts w:ascii="Arial" w:hAnsi="Arial" w:cs="Arial"/>
          <w:color w:val="000000"/>
          <w:szCs w:val="24"/>
          <w:lang w:eastAsia="en-US"/>
        </w:rPr>
      </w:pPr>
      <w:r w:rsidRPr="000A509D">
        <w:rPr>
          <w:rFonts w:ascii="Arial" w:hAnsi="Arial" w:cs="Arial"/>
        </w:rPr>
        <w:t xml:space="preserve">12. Jeigu bent vienam pretendentui išsiunčiamas šio Aprašo 11 punkte nurodytas pranešimas apie dalyvavimą pretendentų atrankoje, ne vėliau kaip per 30 kalendorinių dienų nuo konkurso paskelbimo sudaroma komisija. </w:t>
      </w:r>
      <w:r w:rsidRPr="000A509D">
        <w:rPr>
          <w:rFonts w:ascii="Arial" w:hAnsi="Arial" w:cs="Arial"/>
          <w:color w:val="000000"/>
          <w:szCs w:val="24"/>
          <w:lang w:eastAsia="en-US"/>
        </w:rPr>
        <w:t xml:space="preserve">Ne vėliau kaip per 14 kalendorinių dienų nuo komisijos sudarymo turi įvykti konkursas (atranka). </w:t>
      </w:r>
    </w:p>
    <w:p w14:paraId="007E3ECC" w14:textId="77777777" w:rsidR="00FB6EF4" w:rsidRPr="000A509D" w:rsidRDefault="00FB6EF4" w:rsidP="00FB6EF4">
      <w:pPr>
        <w:pStyle w:val="Stilius1"/>
        <w:rPr>
          <w:rFonts w:ascii="Arial" w:hAnsi="Arial" w:cs="Arial"/>
          <w:sz w:val="24"/>
          <w:szCs w:val="24"/>
        </w:rPr>
      </w:pPr>
      <w:r w:rsidRPr="000A509D">
        <w:rPr>
          <w:rFonts w:ascii="Arial" w:hAnsi="Arial" w:cs="Arial"/>
          <w:sz w:val="24"/>
          <w:szCs w:val="24"/>
        </w:rPr>
        <w:t>13. Komisija sudaroma konkursą organizuojančių įmonės įstaigos vadovo tvarkomuoju dokumentu, kuriuo turi būti paskirti komisijos pirmininkas, kiti komisijos nariai ir komisijos sekretorius. Komisijos narys gali būti pakeistas ir pretendentų atrankos dieną.</w:t>
      </w:r>
    </w:p>
    <w:p w14:paraId="063BC884" w14:textId="77777777" w:rsidR="00FB6EF4" w:rsidRPr="000A509D" w:rsidRDefault="00FB6EF4" w:rsidP="00FB6EF4">
      <w:pPr>
        <w:ind w:firstLine="720"/>
        <w:jc w:val="both"/>
        <w:rPr>
          <w:rFonts w:ascii="Arial" w:hAnsi="Arial" w:cs="Arial"/>
          <w:szCs w:val="24"/>
        </w:rPr>
      </w:pPr>
      <w:r w:rsidRPr="000A509D">
        <w:rPr>
          <w:rFonts w:ascii="Arial" w:hAnsi="Arial" w:cs="Arial"/>
        </w:rPr>
        <w:t>14. Komisijos narių negali būti mažiau kaip trys. Komisijos nariu turi būti paskirtas šio Aprašo 10</w:t>
      </w:r>
      <w:r w:rsidRPr="000A509D">
        <w:rPr>
          <w:rFonts w:ascii="Arial" w:hAnsi="Arial" w:cs="Arial"/>
          <w:color w:val="FF0000"/>
        </w:rPr>
        <w:t xml:space="preserve"> </w:t>
      </w:r>
      <w:r w:rsidRPr="000A509D">
        <w:rPr>
          <w:rFonts w:ascii="Arial" w:hAnsi="Arial" w:cs="Arial"/>
        </w:rPr>
        <w:t>punkte nurodytas asmuo, kuriam pateikiami dokumentai. Jeigu konkursą organizuojančioje įstaigoje yra darbuotojų atstovai (profesinė sąjunga ar darbo taryba), vienas iš komisijos narių skiriamas jų teikimu</w:t>
      </w:r>
      <w:r w:rsidRPr="000A509D">
        <w:rPr>
          <w:rFonts w:ascii="Arial" w:hAnsi="Arial" w:cs="Arial"/>
          <w:szCs w:val="24"/>
        </w:rPr>
        <w:t xml:space="preserve">. </w:t>
      </w:r>
    </w:p>
    <w:p w14:paraId="3E883078" w14:textId="77777777" w:rsidR="00FB6EF4" w:rsidRPr="000A509D" w:rsidRDefault="00FB6EF4" w:rsidP="00FB6EF4">
      <w:pPr>
        <w:ind w:firstLine="720"/>
        <w:jc w:val="both"/>
        <w:rPr>
          <w:rFonts w:ascii="Arial" w:hAnsi="Arial" w:cs="Arial"/>
          <w:szCs w:val="24"/>
          <w:lang w:eastAsia="en-US"/>
        </w:rPr>
      </w:pPr>
      <w:r w:rsidRPr="000A509D">
        <w:rPr>
          <w:rFonts w:ascii="Arial" w:hAnsi="Arial" w:cs="Arial"/>
          <w:szCs w:val="24"/>
        </w:rPr>
        <w:t xml:space="preserve"> </w:t>
      </w:r>
      <w:r w:rsidRPr="000A509D">
        <w:rPr>
          <w:rFonts w:ascii="Arial" w:hAnsi="Arial" w:cs="Arial"/>
          <w:lang w:eastAsia="en-US"/>
        </w:rPr>
        <w:t xml:space="preserve">Komisijos nariais negali būti skiriami asmenys, kurie yra pretendentų tėvai (įtėviai), vaikai (įvaikiai), broliai (įbroliai), seserys (įseserės), seneliai, vaikaičiai, sutuoktiniai, sugyventiniai, taip pat pretendentų sutuoktinių, sugyventinių vaikai (įvaikiai), broliai (įbroliai), seserys (įseserės), seneliai, vaikaičiai ir jų sutuoktiniai, sugyventiniai. </w:t>
      </w:r>
      <w:r w:rsidRPr="000A509D">
        <w:rPr>
          <w:rFonts w:ascii="Arial" w:hAnsi="Arial" w:cs="Arial"/>
          <w:szCs w:val="24"/>
          <w:lang w:eastAsia="en-US"/>
        </w:rPr>
        <w:t xml:space="preserve">Komisijos nariais taip pat negali būti asmenys, dėl kurių nešališkumo kelia abejonių kitos aplinkybės ir kuriems </w:t>
      </w:r>
      <w:proofErr w:type="spellStart"/>
      <w:r w:rsidRPr="000A509D">
        <w:rPr>
          <w:rFonts w:ascii="Arial" w:hAnsi="Arial" w:cs="Arial"/>
          <w:i/>
          <w:szCs w:val="24"/>
          <w:lang w:eastAsia="en-US"/>
        </w:rPr>
        <w:t>mutatis</w:t>
      </w:r>
      <w:proofErr w:type="spellEnd"/>
      <w:r w:rsidRPr="000A509D">
        <w:rPr>
          <w:rFonts w:ascii="Arial" w:hAnsi="Arial" w:cs="Arial"/>
          <w:i/>
          <w:szCs w:val="24"/>
          <w:lang w:eastAsia="en-US"/>
        </w:rPr>
        <w:t xml:space="preserve"> </w:t>
      </w:r>
      <w:proofErr w:type="spellStart"/>
      <w:r w:rsidRPr="000A509D">
        <w:rPr>
          <w:rFonts w:ascii="Arial" w:hAnsi="Arial" w:cs="Arial"/>
          <w:i/>
          <w:szCs w:val="24"/>
          <w:lang w:eastAsia="en-US"/>
        </w:rPr>
        <w:t>mutandis</w:t>
      </w:r>
      <w:proofErr w:type="spellEnd"/>
      <w:r w:rsidRPr="000A509D">
        <w:rPr>
          <w:rFonts w:ascii="Arial" w:hAnsi="Arial" w:cs="Arial"/>
          <w:szCs w:val="24"/>
          <w:lang w:eastAsia="en-US"/>
        </w:rPr>
        <w:t xml:space="preserve"> taikomi Lietuvos Respublikos c</w:t>
      </w:r>
      <w:r w:rsidRPr="000A509D">
        <w:rPr>
          <w:rFonts w:ascii="Arial" w:hAnsi="Arial" w:cs="Arial"/>
          <w:iCs/>
          <w:color w:val="000000"/>
          <w:szCs w:val="24"/>
          <w:lang w:eastAsia="en-US"/>
        </w:rPr>
        <w:t>ivilinio  proceso  kodekse</w:t>
      </w:r>
      <w:r w:rsidRPr="000A509D">
        <w:rPr>
          <w:rFonts w:ascii="Arial" w:hAnsi="Arial" w:cs="Arial"/>
          <w:szCs w:val="24"/>
          <w:lang w:eastAsia="en-US"/>
        </w:rPr>
        <w:t xml:space="preserve">  nustatyti  nušalinimo  pagrindai  ir tvarka.</w:t>
      </w:r>
    </w:p>
    <w:p w14:paraId="09B839A1" w14:textId="77777777" w:rsidR="00FB6EF4" w:rsidRPr="000A509D" w:rsidRDefault="00FB6EF4" w:rsidP="00FB6EF4">
      <w:pPr>
        <w:pStyle w:val="Stilius1"/>
        <w:rPr>
          <w:rFonts w:ascii="Arial" w:hAnsi="Arial" w:cs="Arial"/>
          <w:sz w:val="24"/>
          <w:szCs w:val="24"/>
        </w:rPr>
      </w:pPr>
      <w:r w:rsidRPr="000A509D">
        <w:rPr>
          <w:rFonts w:ascii="Arial" w:hAnsi="Arial" w:cs="Arial"/>
          <w:sz w:val="24"/>
          <w:szCs w:val="24"/>
        </w:rPr>
        <w:t xml:space="preserve">15. Vertinama pretendento profesinė ar darbo patirtis ir dalykinės savybės. Jeigu eiti pareigas būtini tam tikri įgūdžiai (pagal pareigybės aprašymo ar kito vietinio (lokalinio) teisės </w:t>
      </w:r>
      <w:r w:rsidRPr="000A509D">
        <w:rPr>
          <w:rFonts w:ascii="Arial" w:hAnsi="Arial" w:cs="Arial"/>
          <w:sz w:val="24"/>
          <w:szCs w:val="24"/>
        </w:rPr>
        <w:lastRenderedPageBreak/>
        <w:t>akto nustatytus reikalavimus), vertinami šie įgūdžiai. Pretendentui pateikus dokumentus apie atitinkamų įgūdžių įgijimą, šie įgūdžiai gali būti netikrinami.</w:t>
      </w:r>
    </w:p>
    <w:p w14:paraId="7B879B65" w14:textId="77777777" w:rsidR="00FB6EF4" w:rsidRPr="000A509D" w:rsidRDefault="00FB6EF4" w:rsidP="00FB6EF4">
      <w:pPr>
        <w:pStyle w:val="Stilius1"/>
        <w:rPr>
          <w:rFonts w:ascii="Arial" w:hAnsi="Arial" w:cs="Arial"/>
          <w:sz w:val="24"/>
          <w:szCs w:val="24"/>
        </w:rPr>
      </w:pPr>
      <w:r w:rsidRPr="000A509D">
        <w:rPr>
          <w:rFonts w:ascii="Arial" w:hAnsi="Arial" w:cs="Arial"/>
          <w:sz w:val="24"/>
          <w:szCs w:val="24"/>
        </w:rPr>
        <w:t>16. Komisijos pirmininkas ir komisijos nariai vertina atrankoje dalyvaujančius pretendentus nuo 1 iki 10 balų už kiekvieną testą. Vertinant pretendentus, turi dalyvauti daugiau kaip pusė komisijos narių. Pretendento surinkti balai apskaičiuojami taip: pretendentui paskirti balai sudedami ir dalijami iš dalyvavusių komisijos narių skaičiaus.</w:t>
      </w:r>
    </w:p>
    <w:p w14:paraId="1C615D97" w14:textId="77777777" w:rsidR="00FB6EF4" w:rsidRPr="000A509D" w:rsidRDefault="00FB6EF4" w:rsidP="00FB6EF4">
      <w:pPr>
        <w:pStyle w:val="Stilius1"/>
        <w:rPr>
          <w:rFonts w:ascii="Arial" w:hAnsi="Arial" w:cs="Arial"/>
          <w:sz w:val="24"/>
          <w:szCs w:val="24"/>
        </w:rPr>
      </w:pPr>
      <w:r w:rsidRPr="000A509D">
        <w:rPr>
          <w:rFonts w:ascii="Arial" w:hAnsi="Arial" w:cs="Arial"/>
          <w:sz w:val="24"/>
          <w:szCs w:val="24"/>
        </w:rPr>
        <w:t>17. Pretendentas, surinkęs mažiau kaip 6 balus už vieną testą (mažiau kaip 12 balų – už du testus), laikomas neperėjusiu pretendentų atrankos.</w:t>
      </w:r>
    </w:p>
    <w:p w14:paraId="5E5032E9" w14:textId="77777777" w:rsidR="00FB6EF4" w:rsidRPr="000A509D" w:rsidRDefault="00FB6EF4" w:rsidP="00FB6EF4">
      <w:pPr>
        <w:ind w:firstLine="720"/>
        <w:jc w:val="both"/>
        <w:rPr>
          <w:rFonts w:ascii="Arial" w:hAnsi="Arial" w:cs="Arial"/>
        </w:rPr>
      </w:pPr>
      <w:r w:rsidRPr="000A509D">
        <w:rPr>
          <w:rFonts w:ascii="Arial" w:hAnsi="Arial" w:cs="Arial"/>
        </w:rPr>
        <w:t xml:space="preserve">18. </w:t>
      </w:r>
      <w:r w:rsidRPr="000A509D">
        <w:rPr>
          <w:rFonts w:ascii="Arial" w:hAnsi="Arial" w:cs="Arial"/>
          <w:szCs w:val="24"/>
        </w:rPr>
        <w:t>Jeigu keli pretendentai surinko vienodą didžiausią balų skaičių (bet ne mažiau kaip 6 balus už vieną testą arba ne mažiau kaip 12 balų už du testus), vertinami šių pretendentų privalumai, nurodyti jų pateiktuose gyvenimo aprašymuose. Pretendentų privalumai vertinami, kaip nurodyta Aprašo 16 punkte. Jeigu įvertinus pretendentų privalumus komisijos narių balsai pasiskirsto po lygiai, lemiamas yra komisijos pirmininko balsas.</w:t>
      </w:r>
      <w:r w:rsidRPr="000A509D">
        <w:rPr>
          <w:rFonts w:ascii="Arial" w:hAnsi="Arial" w:cs="Arial"/>
          <w:lang w:eastAsia="en-US"/>
        </w:rPr>
        <w:t xml:space="preserve"> </w:t>
      </w:r>
    </w:p>
    <w:p w14:paraId="45BDF24E" w14:textId="77777777" w:rsidR="00FB6EF4" w:rsidRPr="000A509D" w:rsidRDefault="00FB6EF4" w:rsidP="00FB6EF4">
      <w:pPr>
        <w:pStyle w:val="Stilius1"/>
        <w:rPr>
          <w:rFonts w:ascii="Arial" w:hAnsi="Arial" w:cs="Arial"/>
          <w:sz w:val="24"/>
          <w:szCs w:val="24"/>
        </w:rPr>
      </w:pPr>
      <w:r w:rsidRPr="000A509D">
        <w:rPr>
          <w:rFonts w:ascii="Arial" w:hAnsi="Arial" w:cs="Arial"/>
          <w:sz w:val="24"/>
          <w:szCs w:val="24"/>
        </w:rPr>
        <w:t>19. Laimėjusiu konkursą laikomas atranką perėjęs ir daugiausiai balų surinkęs pretendentas.</w:t>
      </w:r>
    </w:p>
    <w:p w14:paraId="23057620" w14:textId="77777777" w:rsidR="00FB6EF4" w:rsidRPr="000A509D" w:rsidRDefault="00FB6EF4" w:rsidP="00FB6EF4">
      <w:pPr>
        <w:ind w:firstLine="720"/>
        <w:jc w:val="both"/>
        <w:rPr>
          <w:rFonts w:ascii="Arial" w:hAnsi="Arial" w:cs="Arial"/>
          <w:color w:val="000000"/>
        </w:rPr>
      </w:pPr>
      <w:r w:rsidRPr="000A509D">
        <w:rPr>
          <w:rFonts w:ascii="Arial" w:hAnsi="Arial" w:cs="Arial"/>
        </w:rPr>
        <w:t xml:space="preserve">20. Konkurso rezultatai ir komisijos sprendimas įforminami protokolu. Protokolą pasirašo komisijos pirmininkas ir komisijos sekretorius. Raštu išspręstas testas pridedamas prie protokolo. Su protokolu, savo išspręstu testu turi teisę susipažinti visi atrankoje dalyvavę pretendentai. </w:t>
      </w:r>
      <w:r w:rsidRPr="000A509D">
        <w:rPr>
          <w:rFonts w:ascii="Arial" w:hAnsi="Arial" w:cs="Arial"/>
          <w:szCs w:val="24"/>
          <w:lang w:eastAsia="en-US"/>
        </w:rPr>
        <w:t>Su komisijos protokolu ir atrankoje dalyvavusių pretendentų atliktais testais susipažinti turi teisę konkurse stebėtojų teisėmis dalyvavę darbuotojų atstovai.</w:t>
      </w:r>
    </w:p>
    <w:p w14:paraId="239170A9" w14:textId="77777777" w:rsidR="00FB6EF4" w:rsidRPr="000A509D" w:rsidRDefault="00FB6EF4" w:rsidP="00FB6EF4">
      <w:pPr>
        <w:pStyle w:val="Stilius1"/>
        <w:rPr>
          <w:rFonts w:ascii="Arial" w:hAnsi="Arial" w:cs="Arial"/>
          <w:sz w:val="24"/>
          <w:szCs w:val="24"/>
        </w:rPr>
      </w:pPr>
      <w:r w:rsidRPr="000A509D">
        <w:rPr>
          <w:rFonts w:ascii="Arial" w:hAnsi="Arial" w:cs="Arial"/>
          <w:sz w:val="24"/>
          <w:szCs w:val="24"/>
        </w:rPr>
        <w:t>21. Konkursą laimėjęs pretendentas priimamas į pareigas Lietuvos Respublikos įstatymų nustatyta tvarka.</w:t>
      </w:r>
    </w:p>
    <w:p w14:paraId="1D9BBE5E" w14:textId="77777777" w:rsidR="00FB6EF4" w:rsidRPr="000A509D" w:rsidRDefault="00FB6EF4" w:rsidP="00FB6EF4">
      <w:pPr>
        <w:pStyle w:val="Stilius1"/>
        <w:rPr>
          <w:rFonts w:ascii="Arial" w:hAnsi="Arial" w:cs="Arial"/>
          <w:sz w:val="24"/>
          <w:szCs w:val="24"/>
        </w:rPr>
      </w:pPr>
      <w:r w:rsidRPr="000A509D">
        <w:rPr>
          <w:rFonts w:ascii="Arial" w:hAnsi="Arial" w:cs="Arial"/>
          <w:sz w:val="24"/>
          <w:szCs w:val="24"/>
        </w:rPr>
        <w:t>22. Jeigu konkursą laimėjęs pretendentas nepasirašo darbo sutarties ir atsisako eiti pareigas, konkursą laimėjusiu laikomas kitas atranką perėjęs ir surinkęs daugiausiai balų (palyginti su kitų atranką perėjusių pretendentų rezultatais) pretendentas.</w:t>
      </w:r>
    </w:p>
    <w:p w14:paraId="7AE2CDBF" w14:textId="77777777" w:rsidR="00FB6EF4" w:rsidRPr="000A509D" w:rsidRDefault="00FB6EF4" w:rsidP="00FB6EF4">
      <w:pPr>
        <w:pStyle w:val="Stilius1"/>
        <w:rPr>
          <w:rFonts w:ascii="Arial" w:hAnsi="Arial" w:cs="Arial"/>
        </w:rPr>
      </w:pPr>
      <w:r w:rsidRPr="000A509D">
        <w:rPr>
          <w:rFonts w:ascii="Arial" w:hAnsi="Arial" w:cs="Arial"/>
        </w:rPr>
        <w:t xml:space="preserve"> </w:t>
      </w:r>
    </w:p>
    <w:p w14:paraId="69FC2207" w14:textId="77777777" w:rsidR="00FB6EF4" w:rsidRDefault="00FB6EF4" w:rsidP="00FB6EF4">
      <w:pPr>
        <w:pStyle w:val="Stilius1"/>
        <w:ind w:firstLine="0"/>
        <w:jc w:val="center"/>
        <w:rPr>
          <w:rFonts w:ascii="Arial" w:hAnsi="Arial" w:cs="Arial"/>
          <w:b/>
        </w:rPr>
      </w:pPr>
      <w:r w:rsidRPr="000A509D">
        <w:rPr>
          <w:rFonts w:ascii="Arial" w:hAnsi="Arial" w:cs="Arial"/>
          <w:b/>
        </w:rPr>
        <w:t>V</w:t>
      </w:r>
      <w:r>
        <w:rPr>
          <w:rFonts w:ascii="Arial" w:hAnsi="Arial" w:cs="Arial"/>
          <w:b/>
        </w:rPr>
        <w:t xml:space="preserve"> SKYRIUS</w:t>
      </w:r>
    </w:p>
    <w:p w14:paraId="08B25A50" w14:textId="77777777" w:rsidR="00FB6EF4" w:rsidRPr="000A509D" w:rsidRDefault="00FB6EF4" w:rsidP="00FB6EF4">
      <w:pPr>
        <w:pStyle w:val="Stilius1"/>
        <w:ind w:firstLine="0"/>
        <w:jc w:val="center"/>
        <w:rPr>
          <w:rFonts w:ascii="Arial" w:hAnsi="Arial" w:cs="Arial"/>
          <w:b/>
        </w:rPr>
      </w:pPr>
      <w:r w:rsidRPr="000A509D">
        <w:rPr>
          <w:rFonts w:ascii="Arial" w:hAnsi="Arial" w:cs="Arial"/>
          <w:b/>
        </w:rPr>
        <w:t xml:space="preserve"> BAIGIAMOSIOS NUOSTATOS</w:t>
      </w:r>
    </w:p>
    <w:p w14:paraId="3D3F5487" w14:textId="77777777" w:rsidR="00FB6EF4" w:rsidRPr="000A509D" w:rsidRDefault="00FB6EF4" w:rsidP="00FB6EF4">
      <w:pPr>
        <w:pStyle w:val="Stilius1"/>
        <w:rPr>
          <w:rFonts w:ascii="Arial" w:hAnsi="Arial" w:cs="Arial"/>
          <w:b/>
        </w:rPr>
      </w:pPr>
    </w:p>
    <w:p w14:paraId="419A91FD" w14:textId="77777777" w:rsidR="00FB6EF4" w:rsidRPr="000A509D" w:rsidRDefault="00FB6EF4" w:rsidP="00FB6EF4">
      <w:pPr>
        <w:pStyle w:val="Stilius1"/>
        <w:rPr>
          <w:rFonts w:ascii="Arial" w:hAnsi="Arial" w:cs="Arial"/>
          <w:sz w:val="24"/>
          <w:szCs w:val="24"/>
        </w:rPr>
      </w:pPr>
      <w:r w:rsidRPr="000A509D">
        <w:rPr>
          <w:rFonts w:ascii="Arial" w:hAnsi="Arial" w:cs="Arial"/>
          <w:sz w:val="24"/>
          <w:szCs w:val="24"/>
        </w:rPr>
        <w:t>23. Konkursas laikomas neįvykusiu, jeigu:</w:t>
      </w:r>
    </w:p>
    <w:p w14:paraId="61DF73AB" w14:textId="77777777" w:rsidR="00FB6EF4" w:rsidRPr="000A509D" w:rsidRDefault="00FB6EF4" w:rsidP="00FB6EF4">
      <w:pPr>
        <w:pStyle w:val="Stilius1"/>
        <w:rPr>
          <w:rFonts w:ascii="Arial" w:hAnsi="Arial" w:cs="Arial"/>
          <w:sz w:val="24"/>
          <w:szCs w:val="24"/>
        </w:rPr>
      </w:pPr>
      <w:r w:rsidRPr="000A509D">
        <w:rPr>
          <w:rFonts w:ascii="Arial" w:hAnsi="Arial" w:cs="Arial"/>
          <w:sz w:val="24"/>
          <w:szCs w:val="24"/>
        </w:rPr>
        <w:t>23.1. paskelbus konkursą, nė vienas pretendentas nepateikė šio Aprašo 7 punkte nurodytų dokumentų;</w:t>
      </w:r>
    </w:p>
    <w:p w14:paraId="54656261" w14:textId="77777777" w:rsidR="00FB6EF4" w:rsidRPr="000A509D" w:rsidRDefault="00FB6EF4" w:rsidP="00FB6EF4">
      <w:pPr>
        <w:pStyle w:val="Stilius1"/>
        <w:rPr>
          <w:rFonts w:ascii="Arial" w:hAnsi="Arial" w:cs="Arial"/>
          <w:sz w:val="24"/>
          <w:szCs w:val="24"/>
        </w:rPr>
      </w:pPr>
      <w:r w:rsidRPr="000A509D">
        <w:rPr>
          <w:rFonts w:ascii="Arial" w:hAnsi="Arial" w:cs="Arial"/>
          <w:sz w:val="24"/>
          <w:szCs w:val="24"/>
        </w:rPr>
        <w:t>23.2. šio Aprašo 11 punkte nurodytas pranešimas apie dalyvavimą pretendentų atrankoje neišsiųstas nė vienam pretendentui;</w:t>
      </w:r>
    </w:p>
    <w:p w14:paraId="507BF55C" w14:textId="77777777" w:rsidR="00FB6EF4" w:rsidRPr="000A509D" w:rsidRDefault="00FB6EF4" w:rsidP="00FB6EF4">
      <w:pPr>
        <w:pStyle w:val="Stilius1"/>
        <w:rPr>
          <w:rFonts w:ascii="Arial" w:hAnsi="Arial" w:cs="Arial"/>
          <w:sz w:val="24"/>
          <w:szCs w:val="24"/>
        </w:rPr>
      </w:pPr>
      <w:r w:rsidRPr="000A509D">
        <w:rPr>
          <w:rFonts w:ascii="Arial" w:hAnsi="Arial" w:cs="Arial"/>
          <w:sz w:val="24"/>
          <w:szCs w:val="24"/>
        </w:rPr>
        <w:t>23.3. nė vienas pretendentas neperėjo pretendentų atrankos;</w:t>
      </w:r>
    </w:p>
    <w:p w14:paraId="3E80A742" w14:textId="77777777" w:rsidR="00FB6EF4" w:rsidRPr="000A509D" w:rsidRDefault="00FB6EF4" w:rsidP="00FB6EF4">
      <w:pPr>
        <w:pStyle w:val="Stilius1"/>
        <w:rPr>
          <w:rFonts w:ascii="Arial" w:hAnsi="Arial" w:cs="Arial"/>
          <w:sz w:val="24"/>
          <w:szCs w:val="24"/>
        </w:rPr>
      </w:pPr>
      <w:r w:rsidRPr="000A509D">
        <w:rPr>
          <w:rFonts w:ascii="Arial" w:hAnsi="Arial" w:cs="Arial"/>
          <w:sz w:val="24"/>
          <w:szCs w:val="24"/>
        </w:rPr>
        <w:t>23.4. šio Aprašo 22 punkte nustatytu atveju nelieka nė vieno pretendento, kuris galėtų būti laikomas laimėjusiu konkursą.</w:t>
      </w:r>
    </w:p>
    <w:p w14:paraId="689D6AD6" w14:textId="77777777" w:rsidR="00FB6EF4" w:rsidRPr="000A509D" w:rsidRDefault="00FB6EF4" w:rsidP="00FB6EF4">
      <w:pPr>
        <w:pStyle w:val="Stilius1"/>
        <w:rPr>
          <w:rFonts w:ascii="Arial" w:hAnsi="Arial" w:cs="Arial"/>
          <w:sz w:val="24"/>
          <w:szCs w:val="24"/>
        </w:rPr>
      </w:pPr>
      <w:r w:rsidRPr="000A509D">
        <w:rPr>
          <w:rFonts w:ascii="Arial" w:hAnsi="Arial" w:cs="Arial"/>
          <w:sz w:val="24"/>
          <w:szCs w:val="24"/>
        </w:rPr>
        <w:t>24. Dalyvavęs pretendentų atrankoje, bet nelaimėjęs konkurso pretendentas gali apskųsti konkurso rezultatus ir komisijos sprendimą Lietuvos Respublikos įstatymų nustatyta tvarka teismui.</w:t>
      </w:r>
    </w:p>
    <w:p w14:paraId="7A18881A" w14:textId="77777777" w:rsidR="00FB6EF4" w:rsidRDefault="00FB6EF4" w:rsidP="00FB6EF4">
      <w:pPr>
        <w:pStyle w:val="Stilius1"/>
        <w:rPr>
          <w:rFonts w:ascii="Arial" w:hAnsi="Arial" w:cs="Arial"/>
          <w:sz w:val="24"/>
          <w:szCs w:val="24"/>
        </w:rPr>
      </w:pPr>
    </w:p>
    <w:p w14:paraId="1A2A5106" w14:textId="77777777" w:rsidR="00FB6EF4" w:rsidRDefault="00FB6EF4" w:rsidP="00FB6EF4"/>
    <w:p w14:paraId="64730528" w14:textId="77777777" w:rsidR="00FB6EF4" w:rsidRDefault="00FB6EF4" w:rsidP="00FB6EF4">
      <w:r>
        <w:t xml:space="preserve">                           _________________________________________________</w:t>
      </w:r>
    </w:p>
    <w:p w14:paraId="2B99AF4B" w14:textId="77777777" w:rsidR="00FB6EF4" w:rsidRPr="00052E2E" w:rsidRDefault="00FB6EF4" w:rsidP="00FB6EF4"/>
    <w:p w14:paraId="41E688F8" w14:textId="77777777" w:rsidR="00FB6EF4" w:rsidRDefault="00FB6EF4" w:rsidP="00FB6EF4">
      <w:pPr>
        <w:rPr>
          <w:rFonts w:ascii="Arial" w:hAnsi="Arial" w:cs="Arial"/>
          <w:sz w:val="22"/>
          <w:szCs w:val="24"/>
        </w:rPr>
      </w:pPr>
    </w:p>
    <w:p w14:paraId="442158D3" w14:textId="77777777" w:rsidR="00FB6EF4" w:rsidRDefault="00FB6EF4" w:rsidP="00FB6EF4">
      <w:pPr>
        <w:rPr>
          <w:rFonts w:ascii="Arial" w:hAnsi="Arial" w:cs="Arial"/>
          <w:sz w:val="22"/>
          <w:szCs w:val="24"/>
        </w:rPr>
      </w:pPr>
    </w:p>
    <w:p w14:paraId="4E598279" w14:textId="77777777" w:rsidR="00FB6EF4" w:rsidRDefault="00FB6EF4" w:rsidP="00FB6EF4">
      <w:pPr>
        <w:rPr>
          <w:rFonts w:ascii="Arial" w:hAnsi="Arial" w:cs="Arial"/>
          <w:sz w:val="22"/>
          <w:szCs w:val="24"/>
        </w:rPr>
      </w:pPr>
    </w:p>
    <w:p w14:paraId="5AEF4468" w14:textId="77777777" w:rsidR="00FB6EF4" w:rsidRDefault="00FB6EF4" w:rsidP="00FB6EF4">
      <w:pPr>
        <w:rPr>
          <w:rFonts w:ascii="Arial" w:hAnsi="Arial" w:cs="Arial"/>
          <w:sz w:val="22"/>
          <w:szCs w:val="24"/>
        </w:rPr>
      </w:pPr>
    </w:p>
    <w:p w14:paraId="28202B90" w14:textId="77777777" w:rsidR="00FB6EF4" w:rsidRDefault="00FB6EF4" w:rsidP="00FB6EF4">
      <w:pPr>
        <w:rPr>
          <w:rFonts w:ascii="Arial" w:hAnsi="Arial" w:cs="Arial"/>
          <w:sz w:val="22"/>
          <w:szCs w:val="24"/>
        </w:rPr>
      </w:pPr>
    </w:p>
    <w:p w14:paraId="75340EB9" w14:textId="77777777" w:rsidR="00FB6EF4" w:rsidRDefault="00FB6EF4" w:rsidP="00FB6EF4">
      <w:pPr>
        <w:rPr>
          <w:rFonts w:ascii="Arial" w:hAnsi="Arial" w:cs="Arial"/>
          <w:sz w:val="22"/>
          <w:szCs w:val="24"/>
        </w:rPr>
      </w:pPr>
    </w:p>
    <w:p w14:paraId="6925C01F" w14:textId="77777777" w:rsidR="00FB6EF4" w:rsidRPr="00AA2FFC" w:rsidRDefault="00FB6EF4" w:rsidP="00FB6EF4">
      <w:pPr>
        <w:rPr>
          <w:rFonts w:ascii="Arial" w:hAnsi="Arial" w:cs="Arial"/>
          <w:sz w:val="22"/>
          <w:szCs w:val="24"/>
        </w:rPr>
      </w:pPr>
    </w:p>
    <w:p w14:paraId="7FE76888" w14:textId="77777777" w:rsidR="00FB6EF4" w:rsidRDefault="00FB6EF4" w:rsidP="00FB6EF4">
      <w:pPr>
        <w:pStyle w:val="Stilius1"/>
        <w:ind w:left="4536" w:firstLine="0"/>
        <w:rPr>
          <w:rFonts w:ascii="Arial" w:hAnsi="Arial" w:cs="Arial"/>
        </w:rPr>
      </w:pPr>
    </w:p>
    <w:p w14:paraId="68485B46" w14:textId="37F2FD2D" w:rsidR="00FB6EF4" w:rsidRPr="000A509D" w:rsidRDefault="00FB6EF4" w:rsidP="00FB6EF4">
      <w:pPr>
        <w:pStyle w:val="Stilius1"/>
        <w:ind w:left="4536" w:firstLine="0"/>
        <w:rPr>
          <w:rFonts w:ascii="Arial" w:hAnsi="Arial" w:cs="Arial"/>
        </w:rPr>
      </w:pPr>
      <w:r w:rsidRPr="000A509D">
        <w:rPr>
          <w:rFonts w:ascii="Arial" w:hAnsi="Arial" w:cs="Arial"/>
        </w:rPr>
        <w:lastRenderedPageBreak/>
        <w:t>Konkursų pareigoms, įtrauktoms į konkursinių</w:t>
      </w:r>
    </w:p>
    <w:p w14:paraId="3AE2697E" w14:textId="77777777" w:rsidR="00FB6EF4" w:rsidRPr="000A509D" w:rsidRDefault="00FB6EF4" w:rsidP="00FB6EF4">
      <w:pPr>
        <w:pStyle w:val="Stilius1"/>
        <w:ind w:left="4536" w:firstLine="0"/>
        <w:rPr>
          <w:rFonts w:ascii="Arial" w:hAnsi="Arial" w:cs="Arial"/>
        </w:rPr>
      </w:pPr>
      <w:r w:rsidRPr="000A509D">
        <w:rPr>
          <w:rFonts w:ascii="Arial" w:hAnsi="Arial" w:cs="Arial"/>
        </w:rPr>
        <w:t>pareigų sąrašą,  organizavimo tvarkos aprašo</w:t>
      </w:r>
    </w:p>
    <w:p w14:paraId="1AF5D12E" w14:textId="77777777" w:rsidR="00FB6EF4" w:rsidRPr="000A509D" w:rsidRDefault="00FB6EF4" w:rsidP="00FB6EF4">
      <w:pPr>
        <w:pStyle w:val="Stilius1"/>
        <w:ind w:left="4536" w:firstLine="0"/>
        <w:rPr>
          <w:rFonts w:ascii="Arial" w:hAnsi="Arial" w:cs="Arial"/>
        </w:rPr>
      </w:pPr>
      <w:r w:rsidRPr="000A509D">
        <w:rPr>
          <w:rFonts w:ascii="Arial" w:hAnsi="Arial" w:cs="Arial"/>
        </w:rPr>
        <w:t>priedas</w:t>
      </w:r>
    </w:p>
    <w:p w14:paraId="63669359" w14:textId="77777777" w:rsidR="00FB6EF4" w:rsidRPr="000A509D" w:rsidRDefault="00FB6EF4" w:rsidP="00FB6EF4">
      <w:pPr>
        <w:pStyle w:val="Stilius1"/>
        <w:ind w:firstLine="0"/>
        <w:jc w:val="center"/>
        <w:rPr>
          <w:rFonts w:ascii="Arial" w:hAnsi="Arial" w:cs="Arial"/>
          <w:b/>
        </w:rPr>
      </w:pPr>
    </w:p>
    <w:p w14:paraId="712F9BAA" w14:textId="77777777" w:rsidR="00FB6EF4" w:rsidRPr="000A509D" w:rsidRDefault="00FB6EF4" w:rsidP="00FB6EF4">
      <w:pPr>
        <w:pStyle w:val="Stilius1"/>
        <w:ind w:firstLine="0"/>
        <w:rPr>
          <w:rFonts w:ascii="Arial" w:hAnsi="Arial" w:cs="Arial"/>
        </w:rPr>
      </w:pPr>
    </w:p>
    <w:p w14:paraId="4A73BCE5" w14:textId="77777777" w:rsidR="00FB6EF4" w:rsidRPr="000A509D" w:rsidRDefault="00FB6EF4" w:rsidP="00FB6EF4">
      <w:pPr>
        <w:rPr>
          <w:rFonts w:ascii="Arial" w:hAnsi="Arial" w:cs="Arial"/>
        </w:rPr>
      </w:pPr>
    </w:p>
    <w:p w14:paraId="55228C02" w14:textId="77777777" w:rsidR="00FB6EF4" w:rsidRPr="000A509D" w:rsidRDefault="00FB6EF4" w:rsidP="00FB6EF4">
      <w:pPr>
        <w:pStyle w:val="Stilius1"/>
        <w:ind w:firstLine="709"/>
        <w:jc w:val="center"/>
        <w:rPr>
          <w:rFonts w:ascii="Arial" w:hAnsi="Arial" w:cs="Arial"/>
        </w:rPr>
      </w:pPr>
      <w:r w:rsidRPr="000A509D">
        <w:rPr>
          <w:rFonts w:ascii="Arial" w:hAnsi="Arial" w:cs="Arial"/>
        </w:rPr>
        <w:t>PRETENDENTO ANKETA</w:t>
      </w:r>
    </w:p>
    <w:p w14:paraId="29621B5E" w14:textId="77777777" w:rsidR="00FB6EF4" w:rsidRPr="000A509D" w:rsidRDefault="00FB6EF4" w:rsidP="00FB6EF4">
      <w:pPr>
        <w:rPr>
          <w:rFonts w:ascii="Arial" w:hAnsi="Arial" w:cs="Arial"/>
        </w:rPr>
      </w:pPr>
    </w:p>
    <w:p w14:paraId="33C0BB8B" w14:textId="77777777" w:rsidR="00FB6EF4" w:rsidRPr="000A509D" w:rsidRDefault="00FB6EF4" w:rsidP="00FB6EF4">
      <w:pPr>
        <w:rPr>
          <w:rFonts w:ascii="Arial" w:hAnsi="Arial" w:cs="Arial"/>
        </w:rPr>
      </w:pPr>
    </w:p>
    <w:p w14:paraId="03E78789" w14:textId="77777777" w:rsidR="00FB6EF4" w:rsidRPr="000A509D" w:rsidRDefault="00FB6EF4" w:rsidP="00FB6EF4">
      <w:pPr>
        <w:rPr>
          <w:rFonts w:ascii="Arial" w:hAnsi="Arial" w:cs="Arial"/>
        </w:rPr>
      </w:pPr>
    </w:p>
    <w:p w14:paraId="6447438C" w14:textId="77777777" w:rsidR="00FB6EF4" w:rsidRPr="000A509D" w:rsidRDefault="00FB6EF4" w:rsidP="00FB6EF4">
      <w:pPr>
        <w:pStyle w:val="Stilius1"/>
        <w:ind w:firstLine="709"/>
        <w:rPr>
          <w:rFonts w:ascii="Arial" w:hAnsi="Arial" w:cs="Arial"/>
        </w:rPr>
      </w:pPr>
      <w:r w:rsidRPr="000A509D">
        <w:rPr>
          <w:rFonts w:ascii="Arial" w:hAnsi="Arial" w:cs="Arial"/>
        </w:rPr>
        <w:t>1. Pretendentas ___________________________________________________________</w:t>
      </w:r>
    </w:p>
    <w:p w14:paraId="1CF73537" w14:textId="77777777" w:rsidR="00FB6EF4" w:rsidRPr="000A509D" w:rsidRDefault="00FB6EF4" w:rsidP="00FB6EF4">
      <w:pPr>
        <w:pStyle w:val="Stilius1"/>
        <w:ind w:firstLine="709"/>
        <w:jc w:val="center"/>
        <w:rPr>
          <w:rFonts w:ascii="Arial" w:hAnsi="Arial" w:cs="Arial"/>
          <w:sz w:val="18"/>
        </w:rPr>
      </w:pPr>
      <w:r w:rsidRPr="000A509D">
        <w:rPr>
          <w:rFonts w:ascii="Arial" w:hAnsi="Arial" w:cs="Arial"/>
          <w:sz w:val="18"/>
        </w:rPr>
        <w:t>(vardas ir pavardė, asmens kodas)</w:t>
      </w:r>
    </w:p>
    <w:p w14:paraId="52C15346" w14:textId="77777777" w:rsidR="00FB6EF4" w:rsidRPr="000A509D" w:rsidRDefault="00FB6EF4" w:rsidP="00FB6EF4">
      <w:pPr>
        <w:pStyle w:val="Stilius1"/>
        <w:rPr>
          <w:rFonts w:ascii="Arial" w:hAnsi="Arial" w:cs="Arial"/>
        </w:rPr>
      </w:pPr>
    </w:p>
    <w:p w14:paraId="5DA48B88" w14:textId="77777777" w:rsidR="00FB6EF4" w:rsidRPr="000A509D" w:rsidRDefault="00FB6EF4" w:rsidP="00FB6EF4">
      <w:pPr>
        <w:pStyle w:val="Stilius1"/>
        <w:rPr>
          <w:rFonts w:ascii="Arial" w:hAnsi="Arial" w:cs="Arial"/>
        </w:rPr>
      </w:pPr>
      <w:r w:rsidRPr="000A509D">
        <w:rPr>
          <w:rFonts w:ascii="Arial" w:hAnsi="Arial" w:cs="Arial"/>
        </w:rPr>
        <w:t>2. Įmonės, įstaigos  savininko teises ir pareigas įgyvendinanti institucija arba įmonė, įstaiga, kuriai pateikiama anketa _________________________________________________</w:t>
      </w:r>
      <w:r>
        <w:rPr>
          <w:rFonts w:ascii="Arial" w:hAnsi="Arial" w:cs="Arial"/>
        </w:rPr>
        <w:t>__</w:t>
      </w:r>
      <w:r w:rsidRPr="000A509D">
        <w:rPr>
          <w:rFonts w:ascii="Arial" w:hAnsi="Arial" w:cs="Arial"/>
        </w:rPr>
        <w:t>_______</w:t>
      </w:r>
    </w:p>
    <w:p w14:paraId="0C89B7DA" w14:textId="77777777" w:rsidR="00FB6EF4" w:rsidRPr="000A509D" w:rsidRDefault="00FB6EF4" w:rsidP="00FB6EF4">
      <w:pPr>
        <w:pStyle w:val="Stilius1"/>
        <w:rPr>
          <w:rFonts w:ascii="Arial" w:hAnsi="Arial" w:cs="Arial"/>
        </w:rPr>
      </w:pPr>
    </w:p>
    <w:p w14:paraId="1A5ED8B3" w14:textId="77777777" w:rsidR="00FB6EF4" w:rsidRPr="000A509D" w:rsidRDefault="00FB6EF4" w:rsidP="00FB6EF4">
      <w:pPr>
        <w:pStyle w:val="Stilius1"/>
        <w:ind w:firstLine="0"/>
        <w:rPr>
          <w:rFonts w:ascii="Arial" w:hAnsi="Arial" w:cs="Arial"/>
        </w:rPr>
      </w:pPr>
      <w:r w:rsidRPr="000A509D">
        <w:rPr>
          <w:rFonts w:ascii="Arial" w:hAnsi="Arial" w:cs="Arial"/>
        </w:rPr>
        <w:t>______________________________________________________________________________</w:t>
      </w:r>
    </w:p>
    <w:p w14:paraId="43AC0ED6" w14:textId="77777777" w:rsidR="00FB6EF4" w:rsidRPr="000A509D" w:rsidRDefault="00FB6EF4" w:rsidP="00FB6EF4">
      <w:pPr>
        <w:pStyle w:val="Stilius1"/>
        <w:rPr>
          <w:rFonts w:ascii="Arial" w:hAnsi="Arial" w:cs="Arial"/>
        </w:rPr>
      </w:pPr>
    </w:p>
    <w:p w14:paraId="3AC21058" w14:textId="77777777" w:rsidR="00FB6EF4" w:rsidRDefault="00FB6EF4" w:rsidP="00FB6EF4">
      <w:pPr>
        <w:pStyle w:val="Stilius1"/>
        <w:rPr>
          <w:rFonts w:ascii="Arial" w:hAnsi="Arial" w:cs="Arial"/>
        </w:rPr>
      </w:pPr>
      <w:r w:rsidRPr="000A509D">
        <w:rPr>
          <w:rFonts w:ascii="Arial" w:hAnsi="Arial" w:cs="Arial"/>
        </w:rPr>
        <w:t>3. Valstybės ar savivaldybės įmonė, įstaiga ir pareigos įmonėje, įstaigoje, į kurias pretenduojama__________________________________________________________________</w:t>
      </w:r>
    </w:p>
    <w:p w14:paraId="41F9C953" w14:textId="77777777" w:rsidR="00FB6EF4" w:rsidRPr="00AA2FFC" w:rsidRDefault="00FB6EF4" w:rsidP="00FB6EF4"/>
    <w:p w14:paraId="26AD4853" w14:textId="77777777" w:rsidR="00FB6EF4" w:rsidRPr="000A509D" w:rsidRDefault="00FB6EF4" w:rsidP="00FB6EF4">
      <w:pPr>
        <w:pStyle w:val="Stilius1"/>
        <w:rPr>
          <w:rFonts w:ascii="Arial" w:hAnsi="Arial" w:cs="Arial"/>
        </w:rPr>
      </w:pPr>
      <w:r w:rsidRPr="000A509D">
        <w:rPr>
          <w:rFonts w:ascii="Arial" w:hAnsi="Arial" w:cs="Arial"/>
        </w:rPr>
        <w:t>4. Ar šios anketos 3 punkte nurodytoje įmonėje, įstaigoje dirba asmenys, su kuriais Jus sieja artimi giminystės ar svainystės ryšiai (tėvai, įtėviai, broliai, seserys ir jų vaikai, seneliai, sutuoktinis, vaikai, įvaikiai, jų sutuoktiniai ir jų vaikai, taip pat sutuoktinių tėvai, broliai, seserys ir jų vaikai), ar kurio nors iš šių asmenų ir Jūsų darbas įmonėje, įstaigoje taptų susijęs su vieno tiesioginiu pavaldumu kitam arba su vieno teise kontroliuoti kitą?</w:t>
      </w:r>
    </w:p>
    <w:p w14:paraId="60BC6374" w14:textId="77777777" w:rsidR="00FB6EF4" w:rsidRPr="000A509D" w:rsidRDefault="00FB6EF4" w:rsidP="00FB6EF4">
      <w:pPr>
        <w:pStyle w:val="Stilius1"/>
        <w:ind w:firstLine="0"/>
        <w:rPr>
          <w:rFonts w:ascii="Arial" w:hAnsi="Arial" w:cs="Arial"/>
        </w:rPr>
      </w:pPr>
      <w:r w:rsidRPr="000A509D">
        <w:rPr>
          <w:rFonts w:ascii="Arial" w:hAnsi="Arial" w:cs="Arial"/>
        </w:rPr>
        <w:t>______________________________________________________________________________</w:t>
      </w:r>
    </w:p>
    <w:p w14:paraId="36404809" w14:textId="77777777" w:rsidR="00FB6EF4" w:rsidRPr="000A509D" w:rsidRDefault="00FB6EF4" w:rsidP="00FB6EF4">
      <w:pPr>
        <w:pStyle w:val="Stilius1"/>
        <w:jc w:val="center"/>
        <w:rPr>
          <w:rFonts w:ascii="Arial" w:hAnsi="Arial" w:cs="Arial"/>
          <w:sz w:val="18"/>
        </w:rPr>
      </w:pPr>
      <w:r w:rsidRPr="000A509D">
        <w:rPr>
          <w:rFonts w:ascii="Arial" w:hAnsi="Arial" w:cs="Arial"/>
          <w:sz w:val="18"/>
        </w:rPr>
        <w:t>(jeigu taip – nurodykite tokio asmens pareigas, vardą ir pavardę)</w:t>
      </w:r>
    </w:p>
    <w:p w14:paraId="5B185483" w14:textId="77777777" w:rsidR="00FB6EF4" w:rsidRPr="000A509D" w:rsidRDefault="00FB6EF4" w:rsidP="00FB6EF4">
      <w:pPr>
        <w:pStyle w:val="Stilius1"/>
        <w:rPr>
          <w:rFonts w:ascii="Arial" w:hAnsi="Arial" w:cs="Arial"/>
        </w:rPr>
      </w:pPr>
    </w:p>
    <w:p w14:paraId="4F6F1E39" w14:textId="77777777" w:rsidR="00FB6EF4" w:rsidRPr="000A509D" w:rsidRDefault="00FB6EF4" w:rsidP="00FB6EF4">
      <w:pPr>
        <w:pStyle w:val="Stilius1"/>
        <w:rPr>
          <w:rFonts w:ascii="Arial" w:hAnsi="Arial" w:cs="Arial"/>
        </w:rPr>
      </w:pPr>
      <w:r w:rsidRPr="000A509D">
        <w:rPr>
          <w:rFonts w:ascii="Arial" w:hAnsi="Arial" w:cs="Arial"/>
        </w:rPr>
        <w:t>5. Ar Lietuvos Respublikos įstatymai draudžia Jums eiti pareigas, nurodytas šios anketos 3 punkte, taip pat pareigas šios anketos 3 punkte nurodytoje įmonėje, įstaigoje?</w:t>
      </w:r>
    </w:p>
    <w:p w14:paraId="74E75B7A" w14:textId="77777777" w:rsidR="00FB6EF4" w:rsidRPr="000A509D" w:rsidRDefault="00FB6EF4" w:rsidP="00FB6EF4">
      <w:pPr>
        <w:pStyle w:val="Stilius1"/>
        <w:ind w:firstLine="0"/>
        <w:rPr>
          <w:rFonts w:ascii="Arial" w:hAnsi="Arial" w:cs="Arial"/>
        </w:rPr>
      </w:pPr>
      <w:r w:rsidRPr="000A509D">
        <w:rPr>
          <w:rFonts w:ascii="Arial" w:hAnsi="Arial" w:cs="Arial"/>
        </w:rPr>
        <w:t>______________________________________________________________________________</w:t>
      </w:r>
    </w:p>
    <w:p w14:paraId="6AAD514D" w14:textId="77777777" w:rsidR="00FB6EF4" w:rsidRPr="000A509D" w:rsidRDefault="00FB6EF4" w:rsidP="00FB6EF4">
      <w:pPr>
        <w:pStyle w:val="Stilius1"/>
        <w:rPr>
          <w:rFonts w:ascii="Arial" w:hAnsi="Arial" w:cs="Arial"/>
        </w:rPr>
      </w:pPr>
    </w:p>
    <w:p w14:paraId="1614EC17" w14:textId="77777777" w:rsidR="00FB6EF4" w:rsidRPr="000A509D" w:rsidRDefault="00FB6EF4" w:rsidP="00FB6EF4">
      <w:pPr>
        <w:pStyle w:val="Stilius1"/>
        <w:rPr>
          <w:rFonts w:ascii="Arial" w:hAnsi="Arial" w:cs="Arial"/>
        </w:rPr>
      </w:pPr>
      <w:r w:rsidRPr="000A509D">
        <w:rPr>
          <w:rFonts w:ascii="Arial" w:hAnsi="Arial" w:cs="Arial"/>
        </w:rPr>
        <w:t>6. Ar esate pripažintas neveiksniu (ribotai veiksniu)? ______________________________</w:t>
      </w:r>
    </w:p>
    <w:p w14:paraId="3BB1DE29" w14:textId="77777777" w:rsidR="00FB6EF4" w:rsidRPr="000A509D" w:rsidRDefault="00FB6EF4" w:rsidP="00FB6EF4">
      <w:pPr>
        <w:pStyle w:val="Stilius1"/>
        <w:rPr>
          <w:rFonts w:ascii="Arial" w:hAnsi="Arial" w:cs="Arial"/>
        </w:rPr>
      </w:pPr>
    </w:p>
    <w:p w14:paraId="31A4A064" w14:textId="77777777" w:rsidR="00FB6EF4" w:rsidRPr="000A509D" w:rsidRDefault="00FB6EF4" w:rsidP="00FB6EF4">
      <w:pPr>
        <w:pStyle w:val="Stilius1"/>
        <w:rPr>
          <w:rFonts w:ascii="Arial" w:hAnsi="Arial" w:cs="Arial"/>
        </w:rPr>
      </w:pPr>
      <w:r w:rsidRPr="000A509D">
        <w:rPr>
          <w:rFonts w:ascii="Arial" w:hAnsi="Arial" w:cs="Arial"/>
        </w:rPr>
        <w:t>7. Ar esate kito juridinio asmens valdymo organo narys?</w:t>
      </w:r>
    </w:p>
    <w:p w14:paraId="13A9D979" w14:textId="77777777" w:rsidR="00FB6EF4" w:rsidRPr="000A509D" w:rsidRDefault="00FB6EF4" w:rsidP="00FB6EF4">
      <w:pPr>
        <w:pStyle w:val="Stilius1"/>
        <w:ind w:firstLine="0"/>
        <w:rPr>
          <w:rFonts w:ascii="Arial" w:hAnsi="Arial" w:cs="Arial"/>
        </w:rPr>
      </w:pPr>
      <w:r w:rsidRPr="000A509D">
        <w:rPr>
          <w:rFonts w:ascii="Arial" w:hAnsi="Arial" w:cs="Arial"/>
        </w:rPr>
        <w:t>______________________________________________________________________________</w:t>
      </w:r>
    </w:p>
    <w:p w14:paraId="7608B2D2" w14:textId="77777777" w:rsidR="00FB6EF4" w:rsidRPr="000A509D" w:rsidRDefault="00FB6EF4" w:rsidP="00FB6EF4">
      <w:pPr>
        <w:pStyle w:val="Stilius1"/>
        <w:jc w:val="center"/>
        <w:rPr>
          <w:rFonts w:ascii="Arial" w:hAnsi="Arial" w:cs="Arial"/>
          <w:sz w:val="18"/>
        </w:rPr>
      </w:pPr>
      <w:r w:rsidRPr="000A509D">
        <w:rPr>
          <w:rFonts w:ascii="Arial" w:hAnsi="Arial" w:cs="Arial"/>
          <w:sz w:val="18"/>
        </w:rPr>
        <w:t>(į šį klausimą privalo atsakyti tik pretendentas į įmonės, įstaigos vadovo pareigas)</w:t>
      </w:r>
    </w:p>
    <w:p w14:paraId="46C12783" w14:textId="77777777" w:rsidR="00FB6EF4" w:rsidRPr="000A509D" w:rsidRDefault="00FB6EF4" w:rsidP="00FB6EF4">
      <w:pPr>
        <w:pStyle w:val="Stilius1"/>
        <w:rPr>
          <w:rFonts w:ascii="Arial" w:hAnsi="Arial" w:cs="Arial"/>
        </w:rPr>
      </w:pPr>
    </w:p>
    <w:p w14:paraId="7B15A4ED" w14:textId="77777777" w:rsidR="00FB6EF4" w:rsidRPr="000A509D" w:rsidRDefault="00FB6EF4" w:rsidP="00FB6EF4">
      <w:pPr>
        <w:pStyle w:val="Stilius1"/>
        <w:rPr>
          <w:rFonts w:ascii="Arial" w:hAnsi="Arial" w:cs="Arial"/>
        </w:rPr>
      </w:pPr>
    </w:p>
    <w:p w14:paraId="08651E39" w14:textId="77777777" w:rsidR="00FB6EF4" w:rsidRPr="000A509D" w:rsidRDefault="00FB6EF4" w:rsidP="00FB6EF4">
      <w:pPr>
        <w:rPr>
          <w:rFonts w:ascii="Arial" w:hAnsi="Arial" w:cs="Arial"/>
        </w:rPr>
      </w:pPr>
    </w:p>
    <w:p w14:paraId="2A452994" w14:textId="77777777" w:rsidR="00FB6EF4" w:rsidRPr="000A509D" w:rsidRDefault="00FB6EF4" w:rsidP="00FB6EF4">
      <w:pPr>
        <w:pStyle w:val="Stilius1"/>
        <w:rPr>
          <w:rFonts w:ascii="Arial" w:hAnsi="Arial" w:cs="Arial"/>
        </w:rPr>
      </w:pPr>
    </w:p>
    <w:p w14:paraId="3A58E76F" w14:textId="77777777" w:rsidR="00FB6EF4" w:rsidRDefault="00FB6EF4" w:rsidP="00FB6EF4">
      <w:pPr>
        <w:pStyle w:val="Stilius1"/>
        <w:ind w:firstLine="0"/>
        <w:rPr>
          <w:rFonts w:ascii="Arial" w:hAnsi="Arial" w:cs="Arial"/>
        </w:rPr>
      </w:pPr>
      <w:r w:rsidRPr="000A509D">
        <w:rPr>
          <w:rFonts w:ascii="Arial" w:hAnsi="Arial" w:cs="Arial"/>
        </w:rPr>
        <w:t>Pretendentas</w:t>
      </w:r>
      <w:r w:rsidRPr="000A509D">
        <w:rPr>
          <w:rFonts w:ascii="Arial" w:hAnsi="Arial" w:cs="Arial"/>
        </w:rPr>
        <w:tab/>
      </w:r>
      <w:r w:rsidRPr="000A509D">
        <w:rPr>
          <w:rFonts w:ascii="Arial" w:hAnsi="Arial" w:cs="Arial"/>
        </w:rPr>
        <w:tab/>
      </w:r>
      <w:r w:rsidRPr="000A509D">
        <w:rPr>
          <w:rFonts w:ascii="Arial" w:hAnsi="Arial" w:cs="Arial"/>
        </w:rPr>
        <w:tab/>
        <w:t xml:space="preserve"> </w:t>
      </w:r>
      <w:r>
        <w:rPr>
          <w:rFonts w:ascii="Arial" w:hAnsi="Arial" w:cs="Arial"/>
        </w:rPr>
        <w:t xml:space="preserve">        </w:t>
      </w:r>
      <w:r w:rsidRPr="000A509D">
        <w:rPr>
          <w:rFonts w:ascii="Arial" w:hAnsi="Arial" w:cs="Arial"/>
        </w:rPr>
        <w:t xml:space="preserve">     (Parašas)</w:t>
      </w:r>
      <w:r w:rsidRPr="000A509D">
        <w:rPr>
          <w:rFonts w:ascii="Arial" w:hAnsi="Arial" w:cs="Arial"/>
        </w:rPr>
        <w:tab/>
      </w:r>
      <w:r w:rsidRPr="000A509D">
        <w:rPr>
          <w:rFonts w:ascii="Arial" w:hAnsi="Arial" w:cs="Arial"/>
        </w:rPr>
        <w:tab/>
      </w:r>
      <w:r w:rsidRPr="000A509D">
        <w:rPr>
          <w:rFonts w:ascii="Arial" w:hAnsi="Arial" w:cs="Arial"/>
        </w:rPr>
        <w:tab/>
        <w:t xml:space="preserve">     </w:t>
      </w:r>
      <w:r>
        <w:rPr>
          <w:rFonts w:ascii="Arial" w:hAnsi="Arial" w:cs="Arial"/>
        </w:rPr>
        <w:t xml:space="preserve">              </w:t>
      </w:r>
      <w:r w:rsidRPr="000A509D">
        <w:rPr>
          <w:rFonts w:ascii="Arial" w:hAnsi="Arial" w:cs="Arial"/>
        </w:rPr>
        <w:t xml:space="preserve"> (Vardas ir pavardė)</w:t>
      </w:r>
      <w:r>
        <w:rPr>
          <w:rFonts w:ascii="Arial" w:hAnsi="Arial" w:cs="Arial"/>
        </w:rPr>
        <w:t xml:space="preserve">       </w:t>
      </w:r>
    </w:p>
    <w:p w14:paraId="7FB370E6" w14:textId="77777777" w:rsidR="00FB6EF4" w:rsidRPr="000A509D" w:rsidRDefault="00FB6EF4" w:rsidP="00FB6EF4">
      <w:pPr>
        <w:pStyle w:val="Stilius1"/>
        <w:ind w:firstLine="0"/>
        <w:rPr>
          <w:rFonts w:ascii="Arial" w:hAnsi="Arial" w:cs="Arial"/>
        </w:rPr>
      </w:pPr>
      <w:r w:rsidRPr="000A509D">
        <w:rPr>
          <w:rFonts w:ascii="Arial" w:hAnsi="Arial" w:cs="Arial"/>
        </w:rPr>
        <w:t>(Data)</w:t>
      </w:r>
    </w:p>
    <w:p w14:paraId="21FF371F" w14:textId="77777777" w:rsidR="00FB6EF4" w:rsidRDefault="00FB6EF4" w:rsidP="00FB6EF4">
      <w:pPr>
        <w:pStyle w:val="Stilius1"/>
        <w:rPr>
          <w:rFonts w:ascii="Arial" w:hAnsi="Arial" w:cs="Arial"/>
        </w:rPr>
      </w:pPr>
    </w:p>
    <w:p w14:paraId="56F254A3" w14:textId="77777777" w:rsidR="00FB6EF4" w:rsidRPr="00AA2FFC" w:rsidRDefault="00FB6EF4" w:rsidP="00FB6EF4"/>
    <w:p w14:paraId="29A5C9C8" w14:textId="77777777" w:rsidR="00FB6EF4" w:rsidRPr="000A509D" w:rsidRDefault="00FB6EF4" w:rsidP="00FB6EF4">
      <w:pPr>
        <w:pStyle w:val="Stilius1"/>
        <w:rPr>
          <w:rFonts w:ascii="Arial" w:hAnsi="Arial" w:cs="Arial"/>
        </w:rPr>
      </w:pPr>
      <w:r w:rsidRPr="000A509D">
        <w:rPr>
          <w:rFonts w:ascii="Arial" w:hAnsi="Arial" w:cs="Arial"/>
        </w:rPr>
        <w:t xml:space="preserve">Žyma apie pretendento atitiktį reikalavimams, kurie paminėti Konkursų pareigoms, įtrauktoms į konkursinių pareigų sąrašą, organizavimo tvarkos aprašo 13 punkte </w:t>
      </w:r>
    </w:p>
    <w:p w14:paraId="583ACBF5" w14:textId="77777777" w:rsidR="00FB6EF4" w:rsidRPr="000A509D" w:rsidRDefault="00FB6EF4" w:rsidP="00FB6EF4">
      <w:pPr>
        <w:pStyle w:val="Stilius1"/>
        <w:ind w:firstLine="0"/>
        <w:rPr>
          <w:rFonts w:ascii="Arial" w:hAnsi="Arial" w:cs="Arial"/>
        </w:rPr>
      </w:pPr>
      <w:r w:rsidRPr="000A509D">
        <w:rPr>
          <w:rFonts w:ascii="Arial" w:hAnsi="Arial" w:cs="Arial"/>
        </w:rPr>
        <w:t>______________________________________________________________________________</w:t>
      </w:r>
    </w:p>
    <w:p w14:paraId="62AF48B9" w14:textId="77777777" w:rsidR="00FB6EF4" w:rsidRPr="000A509D" w:rsidRDefault="00FB6EF4" w:rsidP="00FB6EF4">
      <w:pPr>
        <w:pStyle w:val="Stilius1"/>
        <w:rPr>
          <w:rFonts w:ascii="Arial" w:hAnsi="Arial" w:cs="Arial"/>
        </w:rPr>
      </w:pPr>
    </w:p>
    <w:p w14:paraId="7985CF6C" w14:textId="77777777" w:rsidR="00FB6EF4" w:rsidRPr="000A509D" w:rsidRDefault="00FB6EF4" w:rsidP="00FB6EF4">
      <w:pPr>
        <w:pStyle w:val="Stilius1"/>
        <w:rPr>
          <w:rFonts w:ascii="Arial" w:hAnsi="Arial" w:cs="Arial"/>
        </w:rPr>
      </w:pPr>
    </w:p>
    <w:p w14:paraId="1D7369DB" w14:textId="77777777" w:rsidR="00FB6EF4" w:rsidRPr="000A509D" w:rsidRDefault="00FB6EF4" w:rsidP="00FB6EF4">
      <w:pPr>
        <w:rPr>
          <w:rFonts w:ascii="Arial" w:hAnsi="Arial" w:cs="Arial"/>
        </w:rPr>
      </w:pPr>
    </w:p>
    <w:p w14:paraId="6FB0C7B4" w14:textId="77777777" w:rsidR="00FB6EF4" w:rsidRPr="000A509D" w:rsidRDefault="00FB6EF4" w:rsidP="00FB6EF4">
      <w:pPr>
        <w:rPr>
          <w:rFonts w:ascii="Arial" w:hAnsi="Arial" w:cs="Arial"/>
        </w:rPr>
      </w:pPr>
    </w:p>
    <w:p w14:paraId="6BEA39BA" w14:textId="77777777" w:rsidR="00FB6EF4" w:rsidRPr="000A509D" w:rsidRDefault="00FB6EF4" w:rsidP="00FB6EF4">
      <w:pPr>
        <w:pStyle w:val="Stilius1"/>
        <w:rPr>
          <w:rFonts w:ascii="Arial" w:hAnsi="Arial" w:cs="Arial"/>
        </w:rPr>
      </w:pPr>
    </w:p>
    <w:p w14:paraId="13B57FCC" w14:textId="77777777" w:rsidR="00FB6EF4" w:rsidRDefault="00FB6EF4" w:rsidP="00FB6EF4">
      <w:pPr>
        <w:pStyle w:val="Stilius1"/>
        <w:ind w:firstLine="0"/>
        <w:rPr>
          <w:rFonts w:ascii="Arial" w:hAnsi="Arial" w:cs="Arial"/>
        </w:rPr>
      </w:pPr>
      <w:r w:rsidRPr="000A509D">
        <w:rPr>
          <w:rFonts w:ascii="Arial" w:hAnsi="Arial" w:cs="Arial"/>
        </w:rPr>
        <w:t>Įgaliotas vadovo asmuo</w:t>
      </w:r>
      <w:r w:rsidRPr="000A509D">
        <w:rPr>
          <w:rFonts w:ascii="Arial" w:hAnsi="Arial" w:cs="Arial"/>
        </w:rPr>
        <w:tab/>
        <w:t xml:space="preserve">  </w:t>
      </w:r>
      <w:r>
        <w:rPr>
          <w:rFonts w:ascii="Arial" w:hAnsi="Arial" w:cs="Arial"/>
        </w:rPr>
        <w:t xml:space="preserve">           </w:t>
      </w:r>
      <w:r w:rsidRPr="000A509D">
        <w:rPr>
          <w:rFonts w:ascii="Arial" w:hAnsi="Arial" w:cs="Arial"/>
        </w:rPr>
        <w:t xml:space="preserve"> (Parašas) </w:t>
      </w:r>
      <w:r>
        <w:rPr>
          <w:rFonts w:ascii="Arial" w:hAnsi="Arial" w:cs="Arial"/>
        </w:rPr>
        <w:t xml:space="preserve">                                               </w:t>
      </w:r>
      <w:r w:rsidRPr="000A509D">
        <w:rPr>
          <w:rFonts w:ascii="Arial" w:hAnsi="Arial" w:cs="Arial"/>
        </w:rPr>
        <w:t xml:space="preserve"> (Vardas ir pavardė)</w:t>
      </w:r>
      <w:r>
        <w:rPr>
          <w:rFonts w:ascii="Arial" w:hAnsi="Arial" w:cs="Arial"/>
        </w:rPr>
        <w:t xml:space="preserve">                              </w:t>
      </w:r>
    </w:p>
    <w:p w14:paraId="34F465E4" w14:textId="77777777" w:rsidR="00FB6EF4" w:rsidRPr="000A509D" w:rsidRDefault="00FB6EF4" w:rsidP="00FB6EF4">
      <w:pPr>
        <w:pStyle w:val="Stilius1"/>
        <w:ind w:firstLine="0"/>
        <w:rPr>
          <w:rFonts w:ascii="Arial" w:hAnsi="Arial" w:cs="Arial"/>
        </w:rPr>
      </w:pPr>
      <w:r w:rsidRPr="000A509D">
        <w:rPr>
          <w:rFonts w:ascii="Arial" w:hAnsi="Arial" w:cs="Arial"/>
        </w:rPr>
        <w:t>(Data)</w:t>
      </w:r>
    </w:p>
    <w:p w14:paraId="659A0B37" w14:textId="77777777" w:rsidR="009A229D" w:rsidRDefault="009A229D"/>
    <w:sectPr w:rsidR="009A229D" w:rsidSect="00FB6EF4">
      <w:headerReference w:type="first" r:id="rId6"/>
      <w:pgSz w:w="11906" w:h="16838" w:code="9"/>
      <w:pgMar w:top="1134" w:right="567" w:bottom="1134" w:left="1701" w:header="567" w:footer="567" w:gutter="0"/>
      <w:pgNumType w:start="1"/>
      <w:cols w:space="1296"/>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0AD9A30" w14:textId="77777777" w:rsidR="009668AC" w:rsidRDefault="009668AC" w:rsidP="00FB6EF4">
      <w:r>
        <w:separator/>
      </w:r>
    </w:p>
  </w:endnote>
  <w:endnote w:type="continuationSeparator" w:id="0">
    <w:p w14:paraId="77799680" w14:textId="77777777" w:rsidR="009668AC" w:rsidRDefault="009668AC" w:rsidP="00FB6E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16B3343" w14:textId="77777777" w:rsidR="009668AC" w:rsidRDefault="009668AC" w:rsidP="00FB6EF4">
      <w:r>
        <w:separator/>
      </w:r>
    </w:p>
  </w:footnote>
  <w:footnote w:type="continuationSeparator" w:id="0">
    <w:p w14:paraId="076D711E" w14:textId="77777777" w:rsidR="009668AC" w:rsidRDefault="009668AC" w:rsidP="00FB6EF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842508693"/>
      <w:docPartObj>
        <w:docPartGallery w:val="Page Numbers (Top of Page)"/>
        <w:docPartUnique/>
      </w:docPartObj>
    </w:sdtPr>
    <w:sdtContent>
      <w:p w14:paraId="05E4D08E" w14:textId="3DEC8CFD" w:rsidR="00FB6EF4" w:rsidRDefault="00FB6EF4">
        <w:pPr>
          <w:pStyle w:val="Antrats"/>
          <w:jc w:val="center"/>
        </w:pPr>
        <w:r>
          <w:fldChar w:fldCharType="begin"/>
        </w:r>
        <w:r>
          <w:instrText>PAGE   \* MERGEFORMAT</w:instrText>
        </w:r>
        <w:r>
          <w:fldChar w:fldCharType="separate"/>
        </w:r>
        <w:r>
          <w:t>2</w:t>
        </w:r>
        <w:r>
          <w:fldChar w:fldCharType="end"/>
        </w:r>
      </w:p>
    </w:sdtContent>
  </w:sdt>
  <w:p w14:paraId="1EF598D2" w14:textId="77777777" w:rsidR="00000000" w:rsidRDefault="00000000">
    <w:pPr>
      <w:pStyle w:val="Antrat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6EF4"/>
    <w:rsid w:val="009668AC"/>
    <w:rsid w:val="009A229D"/>
    <w:rsid w:val="00D83634"/>
    <w:rsid w:val="00FB6E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F6A253"/>
  <w15:chartTrackingRefBased/>
  <w15:docId w15:val="{B91ADB83-B59E-487B-B8D6-6BD5648DAA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Theme="minorHAnsi" w:hAnsi="Arial" w:cs="Arial"/>
        <w:sz w:val="24"/>
        <w:szCs w:val="24"/>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aliases w:val="Hyperlink"/>
    <w:qFormat/>
    <w:rsid w:val="00FB6EF4"/>
    <w:pPr>
      <w:spacing w:after="0" w:line="240" w:lineRule="auto"/>
    </w:pPr>
    <w:rPr>
      <w:rFonts w:ascii="Times New Roman" w:eastAsia="Times New Roman" w:hAnsi="Times New Roman" w:cs="Times New Roman"/>
      <w:szCs w:val="20"/>
      <w:lang w:val="lt-LT" w:eastAsia="lt-LT"/>
    </w:rPr>
  </w:style>
  <w:style w:type="paragraph" w:styleId="Antrat4">
    <w:name w:val="heading 4"/>
    <w:basedOn w:val="prastasis"/>
    <w:next w:val="prastasis"/>
    <w:link w:val="Antrat4Diagrama"/>
    <w:qFormat/>
    <w:rsid w:val="00FB6EF4"/>
    <w:pPr>
      <w:keepNext/>
      <w:jc w:val="center"/>
      <w:outlineLvl w:val="3"/>
    </w:pPr>
    <w:rPr>
      <w:b/>
      <w:cap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4Diagrama">
    <w:name w:val="Antraštė 4 Diagrama"/>
    <w:basedOn w:val="Numatytasispastraiposriftas"/>
    <w:link w:val="Antrat4"/>
    <w:rsid w:val="00FB6EF4"/>
    <w:rPr>
      <w:rFonts w:ascii="Times New Roman" w:eastAsia="Times New Roman" w:hAnsi="Times New Roman" w:cs="Times New Roman"/>
      <w:b/>
      <w:caps/>
      <w:szCs w:val="20"/>
      <w:lang w:val="lt-LT" w:eastAsia="lt-LT"/>
    </w:rPr>
  </w:style>
  <w:style w:type="paragraph" w:styleId="Antrats">
    <w:name w:val="header"/>
    <w:basedOn w:val="prastasis"/>
    <w:link w:val="AntratsDiagrama"/>
    <w:uiPriority w:val="99"/>
    <w:rsid w:val="00FB6EF4"/>
    <w:pPr>
      <w:tabs>
        <w:tab w:val="center" w:pos="4153"/>
        <w:tab w:val="right" w:pos="8306"/>
      </w:tabs>
    </w:pPr>
  </w:style>
  <w:style w:type="character" w:customStyle="1" w:styleId="AntratsDiagrama">
    <w:name w:val="Antraštės Diagrama"/>
    <w:basedOn w:val="Numatytasispastraiposriftas"/>
    <w:link w:val="Antrats"/>
    <w:uiPriority w:val="99"/>
    <w:rsid w:val="00FB6EF4"/>
    <w:rPr>
      <w:rFonts w:ascii="Times New Roman" w:eastAsia="Times New Roman" w:hAnsi="Times New Roman" w:cs="Times New Roman"/>
      <w:szCs w:val="20"/>
      <w:lang w:val="lt-LT" w:eastAsia="lt-LT"/>
    </w:rPr>
  </w:style>
  <w:style w:type="paragraph" w:styleId="Pagrindiniotekstotrauka">
    <w:name w:val="Body Text Indent"/>
    <w:basedOn w:val="prastasis"/>
    <w:link w:val="PagrindiniotekstotraukaDiagrama"/>
    <w:semiHidden/>
    <w:rsid w:val="00FB6EF4"/>
    <w:pPr>
      <w:spacing w:before="120"/>
      <w:ind w:left="4536"/>
      <w:jc w:val="center"/>
    </w:pPr>
  </w:style>
  <w:style w:type="character" w:customStyle="1" w:styleId="PagrindiniotekstotraukaDiagrama">
    <w:name w:val="Pagrindinio teksto įtrauka Diagrama"/>
    <w:basedOn w:val="Numatytasispastraiposriftas"/>
    <w:link w:val="Pagrindiniotekstotrauka"/>
    <w:semiHidden/>
    <w:rsid w:val="00FB6EF4"/>
    <w:rPr>
      <w:rFonts w:ascii="Times New Roman" w:eastAsia="Times New Roman" w:hAnsi="Times New Roman" w:cs="Times New Roman"/>
      <w:szCs w:val="20"/>
      <w:lang w:val="lt-LT" w:eastAsia="lt-LT"/>
    </w:rPr>
  </w:style>
  <w:style w:type="paragraph" w:styleId="Pagrindinistekstas">
    <w:name w:val="Body Text"/>
    <w:basedOn w:val="prastasis"/>
    <w:link w:val="PagrindinistekstasDiagrama"/>
    <w:semiHidden/>
    <w:rsid w:val="00FB6EF4"/>
    <w:pPr>
      <w:jc w:val="both"/>
    </w:pPr>
  </w:style>
  <w:style w:type="character" w:customStyle="1" w:styleId="PagrindinistekstasDiagrama">
    <w:name w:val="Pagrindinis tekstas Diagrama"/>
    <w:basedOn w:val="Numatytasispastraiposriftas"/>
    <w:link w:val="Pagrindinistekstas"/>
    <w:semiHidden/>
    <w:rsid w:val="00FB6EF4"/>
    <w:rPr>
      <w:rFonts w:ascii="Times New Roman" w:eastAsia="Times New Roman" w:hAnsi="Times New Roman" w:cs="Times New Roman"/>
      <w:szCs w:val="20"/>
      <w:lang w:val="lt-LT" w:eastAsia="lt-LT"/>
    </w:rPr>
  </w:style>
  <w:style w:type="paragraph" w:customStyle="1" w:styleId="Stilius1">
    <w:name w:val="Stilius1"/>
    <w:basedOn w:val="prastasis"/>
    <w:next w:val="prastasis"/>
    <w:qFormat/>
    <w:rsid w:val="00FB6EF4"/>
    <w:pPr>
      <w:ind w:firstLine="720"/>
      <w:jc w:val="both"/>
    </w:pPr>
    <w:rPr>
      <w:sz w:val="22"/>
    </w:rPr>
  </w:style>
  <w:style w:type="paragraph" w:styleId="Porat">
    <w:name w:val="footer"/>
    <w:basedOn w:val="prastasis"/>
    <w:link w:val="PoratDiagrama"/>
    <w:uiPriority w:val="99"/>
    <w:unhideWhenUsed/>
    <w:rsid w:val="00FB6EF4"/>
    <w:pPr>
      <w:tabs>
        <w:tab w:val="center" w:pos="4680"/>
        <w:tab w:val="right" w:pos="9360"/>
      </w:tabs>
    </w:pPr>
  </w:style>
  <w:style w:type="character" w:customStyle="1" w:styleId="PoratDiagrama">
    <w:name w:val="Poraštė Diagrama"/>
    <w:basedOn w:val="Numatytasispastraiposriftas"/>
    <w:link w:val="Porat"/>
    <w:uiPriority w:val="99"/>
    <w:rsid w:val="00FB6EF4"/>
    <w:rPr>
      <w:rFonts w:ascii="Times New Roman" w:eastAsia="Times New Roman" w:hAnsi="Times New Roman" w:cs="Times New Roman"/>
      <w:szCs w:val="20"/>
      <w:lang w:val="lt-LT"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1728</Words>
  <Characters>9856</Characters>
  <Application>Microsoft Office Word</Application>
  <DocSecurity>0</DocSecurity>
  <Lines>82</Lines>
  <Paragraphs>23</Paragraphs>
  <ScaleCrop>false</ScaleCrop>
  <Company/>
  <LinksUpToDate>false</LinksUpToDate>
  <CharactersWithSpaces>11561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Laisvalaikis Laisvalaikis1</dc:creator>
  <cp:keywords/>
  <dc:description/>
  <cp:lastModifiedBy>Laisvalaikis Laisvalaikis1</cp:lastModifiedBy>
  <cp:revision>1</cp:revision>
  <dcterms:created xsi:type="dcterms:W3CDTF">2024-09-04T07:24:00Z</dcterms:created>
  <dcterms:modified xsi:type="dcterms:W3CDTF">2024-09-04T07:26:00Z</dcterms:modified>
</cp:coreProperties>
</file>